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Pr>
        <w:pStyle w:val="2"/>
        <w:bidi w:val="0"/>
        <w:ind w:left="0" w:leftChars="0" w:firstLine="0" w:firstLineChars="0"/>
        <w:rPr>
          <w:sz w:val="32"/>
          <w:szCs w:val="32"/>
        </w:rPr>
      </w:pPr>
      <w:r>
        <w:t>8</w:t>
      </w:r>
      <w:r>
        <w:rPr>
          <w:rFonts w:hint="eastAsia"/>
        </w:rPr>
        <w:t xml:space="preserve">月10号 </w:t>
      </w:r>
    </w:p>
    <w:p>
      <w:pPr>
        <w:pStyle w:val="3"/>
        <w:bidi w:val="0"/>
      </w:pPr>
      <w:r>
        <w:rPr>
          <w:rFonts w:hint="eastAsia"/>
          <w:lang w:val="en-US" w:eastAsia="zh-CN"/>
        </w:rPr>
        <w:t>1、</w:t>
      </w:r>
      <w:r>
        <w:rPr>
          <w:rFonts w:hint="eastAsia"/>
        </w:rPr>
        <w:t>综合应用平台2.0</w:t>
      </w:r>
      <w:r>
        <w:t xml:space="preserve"> –</w:t>
      </w:r>
      <w:r>
        <w:rPr>
          <w:rFonts w:hint="eastAsia"/>
        </w:rPr>
        <w:t>平台概述</w:t>
      </w:r>
    </w:p>
    <w:p>
      <w:pPr>
        <w:pStyle w:val="4"/>
        <w:numPr>
          <w:numId w:val="0"/>
        </w:numPr>
        <w:bidi w:val="0"/>
      </w:pPr>
      <w:r>
        <w:rPr>
          <w:rFonts w:hint="eastAsia"/>
          <w:lang w:val="en-US" w:eastAsia="zh-CN"/>
        </w:rPr>
        <w:t>1.1</w:t>
      </w:r>
      <w:r>
        <w:rPr>
          <w:rFonts w:hint="eastAsia"/>
        </w:rPr>
        <w:t>平台目标与定位</w:t>
      </w:r>
    </w:p>
    <w:p>
      <w:pPr>
        <w:rPr>
          <w:rFonts w:ascii="宋体" w:hAnsi="宋体" w:eastAsia="宋体"/>
          <w:sz w:val="24"/>
          <w:szCs w:val="24"/>
        </w:rPr>
      </w:pPr>
      <w:r>
        <w:rPr>
          <w:rFonts w:hint="eastAsia" w:ascii="宋体" w:hAnsi="宋体" w:eastAsia="宋体"/>
          <w:sz w:val="24"/>
          <w:szCs w:val="24"/>
          <w:u w:val="single"/>
        </w:rPr>
        <w:t>银行科技与技术平台发展趋势</w:t>
      </w:r>
      <w:r>
        <w:rPr>
          <w:rFonts w:hint="eastAsia" w:ascii="宋体" w:hAnsi="宋体" w:eastAsia="宋体"/>
          <w:sz w:val="24"/>
          <w:szCs w:val="24"/>
        </w:rPr>
        <w:t>：金融科技1.0</w:t>
      </w:r>
      <w:r>
        <w:rPr>
          <w:rFonts w:ascii="宋体" w:hAnsi="宋体" w:eastAsia="宋体"/>
          <w:sz w:val="24"/>
          <w:szCs w:val="24"/>
        </w:rPr>
        <w:t xml:space="preserve"> </w:t>
      </w:r>
      <w:r>
        <w:rPr>
          <w:rFonts w:hint="eastAsia" w:ascii="宋体" w:hAnsi="宋体" w:eastAsia="宋体"/>
          <w:sz w:val="24"/>
          <w:szCs w:val="24"/>
        </w:rPr>
        <w:t>（特征：传统I</w:t>
      </w:r>
      <w:r>
        <w:rPr>
          <w:rFonts w:ascii="宋体" w:hAnsi="宋体" w:eastAsia="宋体"/>
          <w:sz w:val="24"/>
          <w:szCs w:val="24"/>
        </w:rPr>
        <w:t>T</w:t>
      </w:r>
      <w:r>
        <w:rPr>
          <w:rFonts w:hint="eastAsia" w:ascii="宋体" w:hAnsi="宋体" w:eastAsia="宋体"/>
          <w:sz w:val="24"/>
          <w:szCs w:val="24"/>
        </w:rPr>
        <w:t>技术）</w:t>
      </w:r>
    </w:p>
    <w:p>
      <w:pPr>
        <w:ind w:firstLine="480" w:firstLineChars="200"/>
        <w:rPr>
          <w:rFonts w:ascii="宋体" w:hAnsi="宋体" w:eastAsia="宋体"/>
          <w:sz w:val="24"/>
          <w:szCs w:val="24"/>
        </w:rPr>
      </w:pPr>
      <w:r>
        <w:rPr>
          <w:rFonts w:hint="eastAsia" w:ascii="宋体" w:hAnsi="宋体" w:eastAsia="宋体"/>
          <w:sz w:val="24"/>
          <w:szCs w:val="24"/>
        </w:rPr>
        <w:t>金融科技2.0</w:t>
      </w:r>
      <w:r>
        <w:rPr>
          <w:rFonts w:ascii="宋体" w:hAnsi="宋体" w:eastAsia="宋体"/>
          <w:sz w:val="24"/>
          <w:szCs w:val="24"/>
        </w:rPr>
        <w:t xml:space="preserve"> </w:t>
      </w:r>
      <w:r>
        <w:rPr>
          <w:rFonts w:hint="eastAsia" w:ascii="宋体" w:hAnsi="宋体" w:eastAsia="宋体"/>
          <w:sz w:val="24"/>
          <w:szCs w:val="24"/>
        </w:rPr>
        <w:t>（特征：互联网技术实现信息共享）</w:t>
      </w:r>
    </w:p>
    <w:p>
      <w:pPr>
        <w:ind w:firstLine="480" w:firstLineChars="200"/>
        <w:rPr>
          <w:rFonts w:ascii="宋体" w:hAnsi="宋体" w:eastAsia="宋体"/>
          <w:sz w:val="24"/>
          <w:szCs w:val="24"/>
        </w:rPr>
      </w:pPr>
      <w:r>
        <w:rPr>
          <w:rFonts w:hint="eastAsia" w:ascii="宋体" w:hAnsi="宋体" w:eastAsia="宋体"/>
          <w:sz w:val="24"/>
          <w:szCs w:val="24"/>
        </w:rPr>
        <w:t>金融科技3.0（基于云计算、大数据、Ai、区域链）</w:t>
      </w:r>
    </w:p>
    <w:p>
      <w:pPr>
        <w:rPr>
          <w:rFonts w:ascii="宋体" w:hAnsi="宋体" w:eastAsia="宋体"/>
          <w:sz w:val="24"/>
          <w:szCs w:val="24"/>
        </w:rPr>
      </w:pPr>
      <w:r>
        <w:rPr>
          <w:rFonts w:hint="eastAsia" w:ascii="宋体" w:hAnsi="宋体" w:eastAsia="宋体"/>
          <w:sz w:val="24"/>
          <w:szCs w:val="24"/>
          <w:u w:val="single"/>
        </w:rPr>
        <w:t>我行系统建设现状</w:t>
      </w:r>
      <w:r>
        <w:rPr>
          <w:rFonts w:hint="eastAsia" w:ascii="宋体" w:hAnsi="宋体" w:eastAsia="宋体"/>
          <w:sz w:val="24"/>
          <w:szCs w:val="24"/>
        </w:rPr>
        <w:t xml:space="preserve">：我行应用架构为6个领域：渠道域、客户服务域、产品与服务域、企业数据管理域、业务管理域、基础应用域。 </w:t>
      </w:r>
      <w:r>
        <w:rPr>
          <w:rFonts w:hint="eastAsia" w:ascii="宋体" w:hAnsi="宋体" w:eastAsia="宋体"/>
          <w:sz w:val="24"/>
          <w:szCs w:val="24"/>
          <w:highlight w:val="yellow"/>
        </w:rPr>
        <w:t>对接和承接18条业务线</w:t>
      </w:r>
      <w:r>
        <w:rPr>
          <w:rFonts w:hint="eastAsia" w:ascii="宋体" w:hAnsi="宋体" w:eastAsia="宋体"/>
          <w:sz w:val="24"/>
          <w:szCs w:val="24"/>
        </w:rPr>
        <w:t>。</w:t>
      </w:r>
    </w:p>
    <w:p>
      <w:pPr>
        <w:rPr>
          <w:rFonts w:ascii="宋体" w:hAnsi="宋体" w:eastAsia="宋体"/>
          <w:sz w:val="24"/>
          <w:szCs w:val="24"/>
        </w:rPr>
      </w:pPr>
      <w:r>
        <w:rPr>
          <w:rFonts w:hint="eastAsia" w:ascii="宋体" w:hAnsi="宋体" w:eastAsia="宋体"/>
          <w:sz w:val="24"/>
          <w:szCs w:val="24"/>
        </w:rPr>
        <w:t>I</w:t>
      </w:r>
      <w:r>
        <w:rPr>
          <w:rFonts w:ascii="宋体" w:hAnsi="宋体" w:eastAsia="宋体"/>
          <w:sz w:val="24"/>
          <w:szCs w:val="24"/>
        </w:rPr>
        <w:t>T</w:t>
      </w:r>
      <w:r>
        <w:rPr>
          <w:rFonts w:hint="eastAsia" w:ascii="宋体" w:hAnsi="宋体" w:eastAsia="宋体"/>
          <w:sz w:val="24"/>
          <w:szCs w:val="24"/>
        </w:rPr>
        <w:t>架构的作用：规划层面（业务架构/战略+</w:t>
      </w:r>
      <w:r>
        <w:rPr>
          <w:rFonts w:ascii="宋体" w:hAnsi="宋体" w:eastAsia="宋体"/>
          <w:sz w:val="24"/>
          <w:szCs w:val="24"/>
        </w:rPr>
        <w:t>IT</w:t>
      </w:r>
      <w:r>
        <w:rPr>
          <w:rFonts w:hint="eastAsia" w:ascii="宋体" w:hAnsi="宋体" w:eastAsia="宋体"/>
          <w:sz w:val="24"/>
          <w:szCs w:val="24"/>
        </w:rPr>
        <w:t>架构/战略）、实施层面。</w:t>
      </w:r>
    </w:p>
    <w:p>
      <w:pPr>
        <w:rPr>
          <w:rFonts w:ascii="宋体" w:hAnsi="宋体" w:eastAsia="宋体"/>
          <w:sz w:val="24"/>
          <w:szCs w:val="24"/>
        </w:rPr>
      </w:pPr>
      <w:r>
        <w:rPr>
          <w:rFonts w:hint="eastAsia" w:ascii="宋体" w:hAnsi="宋体" w:eastAsia="宋体"/>
          <w:sz w:val="24"/>
          <w:szCs w:val="24"/>
        </w:rPr>
        <w:t xml:space="preserve">应用架构发展趋势：单一架构 </w:t>
      </w:r>
      <w:r>
        <w:rPr>
          <w:rFonts w:ascii="宋体" w:hAnsi="宋体" w:eastAsia="宋体"/>
          <w:sz w:val="24"/>
          <w:szCs w:val="24"/>
        </w:rPr>
        <w:t xml:space="preserve"> </w:t>
      </w:r>
      <w:r>
        <w:rPr>
          <w:rFonts w:hint="eastAsia" w:ascii="宋体" w:hAnsi="宋体" w:eastAsia="宋体"/>
          <w:sz w:val="24"/>
          <w:szCs w:val="24"/>
        </w:rPr>
        <w:t xml:space="preserve">垂直应用架构 </w:t>
      </w:r>
      <w:r>
        <w:rPr>
          <w:rFonts w:ascii="宋体" w:hAnsi="宋体" w:eastAsia="宋体"/>
          <w:sz w:val="24"/>
          <w:szCs w:val="24"/>
        </w:rPr>
        <w:t xml:space="preserve"> SOA</w:t>
      </w:r>
      <w:r>
        <w:rPr>
          <w:rFonts w:hint="eastAsia" w:ascii="宋体" w:hAnsi="宋体" w:eastAsia="宋体"/>
          <w:sz w:val="24"/>
          <w:szCs w:val="24"/>
        </w:rPr>
        <w:t>架构</w:t>
      </w:r>
      <w:r>
        <w:rPr>
          <w:rFonts w:ascii="宋体" w:hAnsi="宋体" w:eastAsia="宋体"/>
          <w:sz w:val="24"/>
          <w:szCs w:val="24"/>
        </w:rPr>
        <w:t xml:space="preserve"> </w:t>
      </w:r>
      <w:r>
        <w:rPr>
          <w:rFonts w:hint="eastAsia" w:ascii="宋体" w:hAnsi="宋体" w:eastAsia="宋体"/>
          <w:sz w:val="24"/>
          <w:szCs w:val="24"/>
        </w:rPr>
        <w:t>微服务/弹性计算架构</w:t>
      </w:r>
    </w:p>
    <w:p>
      <w:pPr>
        <w:rPr>
          <w:rFonts w:ascii="宋体" w:hAnsi="宋体" w:eastAsia="宋体"/>
          <w:sz w:val="24"/>
          <w:szCs w:val="24"/>
        </w:rPr>
      </w:pPr>
      <w:r>
        <w:rPr>
          <w:rFonts w:hint="eastAsia" w:ascii="宋体" w:hAnsi="宋体" w:eastAsia="宋体"/>
          <w:sz w:val="24"/>
          <w:szCs w:val="24"/>
        </w:rPr>
        <w:t>互联网金融公司I</w:t>
      </w:r>
      <w:r>
        <w:rPr>
          <w:rFonts w:ascii="宋体" w:hAnsi="宋体" w:eastAsia="宋体"/>
          <w:sz w:val="24"/>
          <w:szCs w:val="24"/>
        </w:rPr>
        <w:t>T</w:t>
      </w:r>
      <w:r>
        <w:rPr>
          <w:rFonts w:hint="eastAsia" w:ascii="宋体" w:hAnsi="宋体" w:eastAsia="宋体"/>
          <w:sz w:val="24"/>
          <w:szCs w:val="24"/>
        </w:rPr>
        <w:t>架构</w:t>
      </w:r>
      <w:r>
        <w:rPr>
          <w:rFonts w:ascii="宋体" w:hAnsi="宋体" w:eastAsia="宋体"/>
          <w:sz w:val="24"/>
          <w:szCs w:val="24"/>
        </w:rPr>
        <w:t>—</w:t>
      </w:r>
      <w:r>
        <w:rPr>
          <w:rFonts w:hint="eastAsia" w:ascii="宋体" w:hAnsi="宋体" w:eastAsia="宋体"/>
          <w:sz w:val="24"/>
          <w:szCs w:val="24"/>
        </w:rPr>
        <w:t>阿里中台战略</w:t>
      </w:r>
    </w:p>
    <w:p>
      <w:pPr>
        <w:rPr>
          <w:rFonts w:ascii="宋体" w:hAnsi="宋体" w:eastAsia="宋体"/>
          <w:sz w:val="24"/>
          <w:szCs w:val="24"/>
        </w:rPr>
      </w:pPr>
      <w:r>
        <w:rPr>
          <w:rFonts w:hint="eastAsia" w:ascii="宋体" w:hAnsi="宋体" w:eastAsia="宋体"/>
          <w:sz w:val="24"/>
          <w:szCs w:val="24"/>
        </w:rPr>
        <w:t>我行I</w:t>
      </w:r>
      <w:r>
        <w:rPr>
          <w:rFonts w:ascii="宋体" w:hAnsi="宋体" w:eastAsia="宋体"/>
          <w:sz w:val="24"/>
          <w:szCs w:val="24"/>
        </w:rPr>
        <w:t>T</w:t>
      </w:r>
      <w:r>
        <w:rPr>
          <w:rFonts w:hint="eastAsia" w:ascii="宋体" w:hAnsi="宋体" w:eastAsia="宋体"/>
          <w:sz w:val="24"/>
          <w:szCs w:val="24"/>
        </w:rPr>
        <w:t>架构演进：原有I</w:t>
      </w:r>
      <w:r>
        <w:rPr>
          <w:rFonts w:ascii="宋体" w:hAnsi="宋体" w:eastAsia="宋体"/>
          <w:sz w:val="24"/>
          <w:szCs w:val="24"/>
        </w:rPr>
        <w:t>T</w:t>
      </w:r>
      <w:r>
        <w:rPr>
          <w:rFonts w:hint="eastAsia" w:ascii="宋体" w:hAnsi="宋体" w:eastAsia="宋体"/>
          <w:sz w:val="24"/>
          <w:szCs w:val="24"/>
        </w:rPr>
        <w:t>架构存在的问题 架构相对封闭 基础服务共享少 研发周期长、产品发布速度慢。 推出i</w:t>
      </w:r>
      <w:r>
        <w:rPr>
          <w:rFonts w:ascii="宋体" w:hAnsi="宋体" w:eastAsia="宋体"/>
          <w:sz w:val="24"/>
          <w:szCs w:val="24"/>
        </w:rPr>
        <w:t>ABC ,</w:t>
      </w:r>
      <w:r>
        <w:rPr>
          <w:rFonts w:hint="eastAsia" w:ascii="宋体" w:hAnsi="宋体" w:eastAsia="宋体"/>
          <w:sz w:val="24"/>
          <w:szCs w:val="24"/>
        </w:rPr>
        <w:t>特点：架构开放、基础服务充分共享、支持产品快速上线</w:t>
      </w:r>
    </w:p>
    <w:p>
      <w:pPr>
        <w:rPr>
          <w:rFonts w:ascii="宋体" w:hAnsi="宋体" w:eastAsia="宋体"/>
          <w:sz w:val="24"/>
          <w:szCs w:val="24"/>
        </w:rPr>
      </w:pPr>
      <w:r>
        <w:rPr>
          <w:rFonts w:hint="eastAsia" w:ascii="宋体" w:hAnsi="宋体" w:eastAsia="宋体"/>
          <w:sz w:val="24"/>
          <w:szCs w:val="24"/>
        </w:rPr>
        <w:t>薄前台、厚中台、强后台 目标：产品线上化、业务平台化、经营数字化、服务生态化</w:t>
      </w:r>
      <w:r>
        <w:rPr>
          <w:rFonts w:ascii="宋体" w:hAnsi="宋体" w:eastAsia="宋体"/>
          <w:sz w:val="24"/>
          <w:szCs w:val="24"/>
        </w:rPr>
        <w:t xml:space="preserve"> </w:t>
      </w:r>
      <w:r>
        <w:rPr>
          <w:rFonts w:hint="eastAsia" w:ascii="宋体" w:hAnsi="宋体" w:eastAsia="宋体"/>
          <w:sz w:val="24"/>
          <w:szCs w:val="24"/>
        </w:rPr>
        <w:t>。薄前台：对客服务以客户为中心。厚中台：服务聚合、开放协作 强后台：统一/共享能力输出。</w:t>
      </w:r>
    </w:p>
    <w:p>
      <w:pPr>
        <w:rPr>
          <w:rFonts w:ascii="宋体" w:hAnsi="宋体" w:eastAsia="宋体"/>
          <w:sz w:val="24"/>
          <w:szCs w:val="24"/>
        </w:rPr>
      </w:pPr>
      <w:r>
        <w:rPr>
          <w:rFonts w:hint="eastAsia" w:ascii="宋体" w:hAnsi="宋体" w:eastAsia="宋体"/>
          <w:sz w:val="24"/>
          <w:szCs w:val="24"/>
        </w:rPr>
        <w:t>理论：软件开发方法学</w:t>
      </w:r>
    </w:p>
    <w:p>
      <w:pPr>
        <w:rPr>
          <w:rFonts w:ascii="宋体" w:hAnsi="宋体" w:eastAsia="宋体"/>
          <w:sz w:val="24"/>
          <w:szCs w:val="24"/>
        </w:rPr>
      </w:pPr>
      <w:r>
        <w:rPr>
          <w:rFonts w:hint="eastAsia" w:ascii="宋体" w:hAnsi="宋体" w:eastAsia="宋体"/>
          <w:sz w:val="24"/>
          <w:szCs w:val="24"/>
        </w:rPr>
        <w:t>工具：</w:t>
      </w:r>
      <w:r>
        <w:rPr>
          <w:rFonts w:hint="eastAsia" w:ascii="宋体" w:hAnsi="宋体" w:eastAsia="宋体"/>
          <w:sz w:val="24"/>
          <w:szCs w:val="24"/>
          <w:highlight w:val="yellow"/>
        </w:rPr>
        <w:t>综合应用平台（太行）</w:t>
      </w:r>
    </w:p>
    <w:p>
      <w:pPr>
        <w:rPr>
          <w:rFonts w:ascii="宋体" w:hAnsi="宋体" w:eastAsia="宋体"/>
          <w:sz w:val="24"/>
          <w:szCs w:val="24"/>
        </w:rPr>
      </w:pPr>
      <w:r>
        <w:rPr>
          <w:rFonts w:ascii="宋体" w:hAnsi="宋体" w:eastAsia="宋体"/>
          <w:sz w:val="24"/>
          <w:szCs w:val="24"/>
        </w:rPr>
        <w:t>V</w:t>
      </w:r>
      <w:r>
        <w:rPr>
          <w:rFonts w:hint="eastAsia" w:ascii="宋体" w:hAnsi="宋体" w:eastAsia="宋体"/>
          <w:sz w:val="24"/>
          <w:szCs w:val="24"/>
        </w:rPr>
        <w:t>1.3</w:t>
      </w:r>
      <w:r>
        <w:rPr>
          <w:rFonts w:ascii="宋体" w:hAnsi="宋体" w:eastAsia="宋体"/>
          <w:sz w:val="24"/>
          <w:szCs w:val="24"/>
        </w:rPr>
        <w:t xml:space="preserve"> –V</w:t>
      </w:r>
      <w:r>
        <w:rPr>
          <w:rFonts w:hint="eastAsia" w:ascii="宋体" w:hAnsi="宋体" w:eastAsia="宋体"/>
          <w:sz w:val="24"/>
          <w:szCs w:val="24"/>
        </w:rPr>
        <w:t>2.0</w:t>
      </w:r>
      <w:r>
        <w:rPr>
          <w:rFonts w:ascii="宋体" w:hAnsi="宋体" w:eastAsia="宋体"/>
          <w:sz w:val="24"/>
          <w:szCs w:val="24"/>
        </w:rPr>
        <w:t xml:space="preserve"> </w:t>
      </w:r>
      <w:r>
        <w:rPr>
          <w:rFonts w:hint="eastAsia" w:ascii="宋体" w:hAnsi="宋体" w:eastAsia="宋体"/>
          <w:sz w:val="24"/>
          <w:szCs w:val="24"/>
        </w:rPr>
        <w:t>：</w:t>
      </w:r>
      <w:r>
        <w:rPr>
          <w:rFonts w:hint="eastAsia" w:ascii="宋体" w:hAnsi="宋体" w:eastAsia="宋体"/>
          <w:sz w:val="24"/>
          <w:szCs w:val="24"/>
          <w:highlight w:val="yellow"/>
        </w:rPr>
        <w:t>M</w:t>
      </w:r>
      <w:r>
        <w:rPr>
          <w:rFonts w:ascii="宋体" w:hAnsi="宋体" w:eastAsia="宋体"/>
          <w:sz w:val="24"/>
          <w:szCs w:val="24"/>
          <w:highlight w:val="yellow"/>
        </w:rPr>
        <w:t>VC</w:t>
      </w:r>
      <w:r>
        <w:rPr>
          <w:rFonts w:hint="eastAsia" w:ascii="宋体" w:hAnsi="宋体" w:eastAsia="宋体"/>
          <w:sz w:val="24"/>
          <w:szCs w:val="24"/>
          <w:highlight w:val="yellow"/>
        </w:rPr>
        <w:t>编码模式-</w:t>
      </w:r>
      <w:r>
        <w:rPr>
          <w:rFonts w:hint="eastAsia" w:ascii="宋体" w:hAnsi="宋体" w:eastAsia="宋体"/>
          <w:sz w:val="24"/>
          <w:szCs w:val="24"/>
        </w:rPr>
        <w:t>---架构升级</w:t>
      </w:r>
      <w:r>
        <w:rPr>
          <w:rFonts w:ascii="宋体" w:hAnsi="宋体" w:eastAsia="宋体"/>
          <w:sz w:val="24"/>
          <w:szCs w:val="24"/>
        </w:rPr>
        <w:t>----B</w:t>
      </w:r>
      <w:r>
        <w:rPr>
          <w:rFonts w:hint="eastAsia" w:ascii="宋体" w:hAnsi="宋体" w:eastAsia="宋体"/>
          <w:sz w:val="24"/>
          <w:szCs w:val="24"/>
        </w:rPr>
        <w:t>oot编码模式</w:t>
      </w:r>
    </w:p>
    <w:p>
      <w:pPr>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highlight w:val="yellow"/>
        </w:rPr>
        <w:t>流程图模式</w:t>
      </w:r>
      <w:r>
        <w:rPr>
          <w:rFonts w:hint="eastAsia" w:ascii="宋体" w:hAnsi="宋体" w:eastAsia="宋体"/>
          <w:sz w:val="24"/>
          <w:szCs w:val="24"/>
        </w:rPr>
        <w:t>----架构不变、完全兼容---流程图模式</w:t>
      </w:r>
    </w:p>
    <w:p>
      <w:pPr>
        <w:pStyle w:val="10"/>
        <w:ind w:left="720" w:firstLine="0" w:firstLineChars="0"/>
        <w:rPr>
          <w:rFonts w:ascii="宋体" w:hAnsi="宋体" w:eastAsia="宋体"/>
          <w:sz w:val="24"/>
          <w:szCs w:val="24"/>
        </w:rPr>
      </w:pPr>
    </w:p>
    <w:p>
      <w:pPr>
        <w:pStyle w:val="4"/>
        <w:bidi w:val="0"/>
      </w:pPr>
      <w:r>
        <w:rPr>
          <w:rFonts w:hint="eastAsia"/>
          <w:lang w:val="en-US" w:eastAsia="zh-CN"/>
        </w:rPr>
        <w:t>1.2</w:t>
      </w:r>
      <w:r>
        <w:rPr>
          <w:rFonts w:hint="eastAsia"/>
        </w:rPr>
        <w:t>流程图模式</w:t>
      </w:r>
    </w:p>
    <w:p>
      <w:pPr>
        <w:rPr>
          <w:rFonts w:ascii="宋体" w:hAnsi="宋体" w:eastAsia="宋体"/>
          <w:sz w:val="24"/>
          <w:szCs w:val="24"/>
        </w:rPr>
      </w:pPr>
      <w:r>
        <w:rPr>
          <w:rFonts w:hint="eastAsia" w:ascii="宋体" w:hAnsi="宋体" w:eastAsia="宋体"/>
          <w:sz w:val="24"/>
          <w:szCs w:val="24"/>
        </w:rPr>
        <w:t>流程图模式建设过程：La</w:t>
      </w:r>
      <w:r>
        <w:rPr>
          <w:rFonts w:ascii="宋体" w:hAnsi="宋体" w:eastAsia="宋体"/>
          <w:sz w:val="24"/>
          <w:szCs w:val="24"/>
        </w:rPr>
        <w:t>dar------Cathay------</w:t>
      </w:r>
      <w:r>
        <w:rPr>
          <w:rFonts w:ascii="宋体" w:hAnsi="宋体" w:eastAsia="宋体"/>
          <w:sz w:val="24"/>
          <w:szCs w:val="24"/>
          <w:highlight w:val="yellow"/>
        </w:rPr>
        <w:t>Taihang(</w:t>
      </w:r>
      <w:r>
        <w:rPr>
          <w:rFonts w:hint="eastAsia" w:ascii="宋体" w:hAnsi="宋体" w:eastAsia="宋体"/>
          <w:sz w:val="24"/>
          <w:szCs w:val="24"/>
          <w:highlight w:val="yellow"/>
        </w:rPr>
        <w:t>流程图模式</w:t>
      </w:r>
      <w:r>
        <w:rPr>
          <w:rFonts w:ascii="宋体" w:hAnsi="宋体" w:eastAsia="宋体"/>
          <w:sz w:val="24"/>
          <w:szCs w:val="24"/>
          <w:highlight w:val="yellow"/>
        </w:rPr>
        <w:t>)</w:t>
      </w:r>
    </w:p>
    <w:p>
      <w:pPr>
        <w:rPr>
          <w:rFonts w:ascii="宋体" w:hAnsi="宋体" w:eastAsia="宋体"/>
          <w:sz w:val="24"/>
          <w:szCs w:val="24"/>
        </w:rPr>
      </w:pPr>
      <w:r>
        <w:rPr>
          <w:rFonts w:hint="eastAsia" w:ascii="宋体" w:hAnsi="宋体" w:eastAsia="宋体"/>
          <w:sz w:val="24"/>
          <w:szCs w:val="24"/>
        </w:rPr>
        <w:t>流程图模式应用架构：联机</w:t>
      </w:r>
      <w:r>
        <w:rPr>
          <w:rFonts w:ascii="宋体" w:hAnsi="宋体" w:eastAsia="宋体"/>
          <w:sz w:val="24"/>
          <w:szCs w:val="24"/>
        </w:rPr>
        <w:t>—</w:t>
      </w:r>
      <w:r>
        <w:rPr>
          <w:rFonts w:hint="eastAsia" w:ascii="宋体" w:hAnsi="宋体" w:eastAsia="宋体"/>
          <w:sz w:val="24"/>
          <w:szCs w:val="24"/>
        </w:rPr>
        <w:t>运行管理控制台</w:t>
      </w:r>
      <w:r>
        <w:rPr>
          <w:rFonts w:ascii="宋体" w:hAnsi="宋体" w:eastAsia="宋体"/>
          <w:sz w:val="24"/>
          <w:szCs w:val="24"/>
        </w:rPr>
        <w:t>—A</w:t>
      </w:r>
      <w:r>
        <w:rPr>
          <w:rFonts w:hint="eastAsia" w:ascii="宋体" w:hAnsi="宋体" w:eastAsia="宋体"/>
          <w:sz w:val="24"/>
          <w:szCs w:val="24"/>
        </w:rPr>
        <w:t>pp</w:t>
      </w:r>
      <w:r>
        <w:rPr>
          <w:rFonts w:ascii="宋体" w:hAnsi="宋体" w:eastAsia="宋体"/>
          <w:sz w:val="24"/>
          <w:szCs w:val="24"/>
        </w:rPr>
        <w:t xml:space="preserve"> Studio –</w:t>
      </w:r>
      <w:r>
        <w:rPr>
          <w:rFonts w:hint="eastAsia" w:ascii="宋体" w:hAnsi="宋体" w:eastAsia="宋体"/>
          <w:sz w:val="24"/>
          <w:szCs w:val="24"/>
        </w:rPr>
        <w:t>异步</w:t>
      </w:r>
    </w:p>
    <w:p>
      <w:pPr>
        <w:ind w:left="480" w:hanging="480" w:hangingChars="200"/>
        <w:rPr>
          <w:rFonts w:ascii="宋体" w:hAnsi="宋体" w:eastAsia="宋体"/>
          <w:sz w:val="24"/>
          <w:szCs w:val="24"/>
        </w:rPr>
      </w:pPr>
      <w:r>
        <w:rPr>
          <w:rFonts w:hint="eastAsia" w:ascii="宋体" w:hAnsi="宋体" w:eastAsia="宋体"/>
          <w:sz w:val="24"/>
          <w:szCs w:val="24"/>
        </w:rPr>
        <w:t>流程图模式技术特性：Ta</w:t>
      </w:r>
      <w:r>
        <w:rPr>
          <w:rFonts w:ascii="宋体" w:hAnsi="宋体" w:eastAsia="宋体"/>
          <w:sz w:val="24"/>
          <w:szCs w:val="24"/>
        </w:rPr>
        <w:t>ihang (</w:t>
      </w:r>
      <w:r>
        <w:rPr>
          <w:rFonts w:hint="eastAsia" w:ascii="宋体" w:hAnsi="宋体" w:eastAsia="宋体"/>
          <w:sz w:val="24"/>
          <w:szCs w:val="24"/>
        </w:rPr>
        <w:t>本地缓存、分布式数据库访问、Tcp连接池、交易一致性保证、监控与告警、</w:t>
      </w:r>
      <w:r>
        <w:rPr>
          <w:rFonts w:hint="eastAsia" w:ascii="宋体" w:hAnsi="宋体" w:eastAsia="宋体"/>
          <w:sz w:val="24"/>
          <w:szCs w:val="24"/>
          <w:highlight w:val="yellow"/>
        </w:rPr>
        <w:t>异步交易模式</w:t>
      </w:r>
      <w:r>
        <w:rPr>
          <w:rFonts w:ascii="宋体" w:hAnsi="宋体" w:eastAsia="宋体"/>
          <w:sz w:val="24"/>
          <w:szCs w:val="24"/>
        </w:rPr>
        <w:t>)</w:t>
      </w:r>
    </w:p>
    <w:p>
      <w:pPr>
        <w:ind w:left="480" w:hanging="480" w:hangingChars="200"/>
        <w:rPr>
          <w:rFonts w:ascii="宋体" w:hAnsi="宋体" w:eastAsia="宋体"/>
          <w:sz w:val="24"/>
          <w:szCs w:val="24"/>
        </w:rPr>
      </w:pPr>
      <w:r>
        <w:rPr>
          <w:rFonts w:hint="eastAsia" w:ascii="宋体" w:hAnsi="宋体" w:eastAsia="宋体"/>
          <w:sz w:val="24"/>
          <w:szCs w:val="24"/>
        </w:rPr>
        <w:t>异步处理：挂起/恢复的处理模式 交易框架基于M</w:t>
      </w:r>
      <w:r>
        <w:rPr>
          <w:rFonts w:ascii="宋体" w:hAnsi="宋体" w:eastAsia="宋体"/>
          <w:sz w:val="24"/>
          <w:szCs w:val="24"/>
        </w:rPr>
        <w:t>INA,</w:t>
      </w:r>
      <w:r>
        <w:rPr>
          <w:rFonts w:hint="eastAsia" w:ascii="宋体" w:hAnsi="宋体" w:eastAsia="宋体"/>
          <w:sz w:val="24"/>
          <w:szCs w:val="24"/>
        </w:rPr>
        <w:t>采用异步的方式访问其他系统、非阻塞的模式使得工作线程不被长时间占用，提高平台的整体接入能力和吞吐量。</w:t>
      </w:r>
    </w:p>
    <w:p>
      <w:pPr>
        <w:ind w:left="480" w:hanging="480" w:hangingChars="200"/>
        <w:rPr>
          <w:rFonts w:ascii="宋体" w:hAnsi="宋体" w:eastAsia="宋体"/>
          <w:sz w:val="24"/>
          <w:szCs w:val="24"/>
        </w:rPr>
      </w:pPr>
      <w:r>
        <w:rPr>
          <w:rFonts w:hint="eastAsia" w:ascii="宋体" w:hAnsi="宋体" w:eastAsia="宋体"/>
          <w:sz w:val="24"/>
          <w:szCs w:val="24"/>
        </w:rPr>
        <w:t>交易模型：Tu</w:t>
      </w:r>
      <w:r>
        <w:rPr>
          <w:rFonts w:ascii="宋体" w:hAnsi="宋体" w:eastAsia="宋体"/>
          <w:sz w:val="24"/>
          <w:szCs w:val="24"/>
        </w:rPr>
        <w:t>lip RichClient AppStudio</w:t>
      </w:r>
    </w:p>
    <w:p>
      <w:pPr>
        <w:ind w:left="480" w:hanging="480" w:hangingChars="200"/>
        <w:rPr>
          <w:rFonts w:ascii="宋体" w:hAnsi="宋体" w:eastAsia="宋体"/>
          <w:sz w:val="24"/>
          <w:szCs w:val="24"/>
        </w:rPr>
      </w:pPr>
      <w:r>
        <w:rPr>
          <w:rFonts w:hint="eastAsia" w:ascii="宋体" w:hAnsi="宋体" w:eastAsia="宋体"/>
          <w:sz w:val="24"/>
          <w:szCs w:val="24"/>
        </w:rPr>
        <w:t>流程图模式组件模型：共享、功能、执行、金融性</w:t>
      </w:r>
    </w:p>
    <w:p>
      <w:pPr>
        <w:pStyle w:val="10"/>
        <w:numPr>
          <w:ilvl w:val="0"/>
          <w:numId w:val="1"/>
        </w:numPr>
        <w:ind w:firstLineChars="0"/>
        <w:rPr>
          <w:sz w:val="32"/>
          <w:szCs w:val="32"/>
        </w:rPr>
      </w:pPr>
      <w:r>
        <w:rPr>
          <w:rFonts w:hint="eastAsia"/>
          <w:sz w:val="32"/>
          <w:szCs w:val="32"/>
        </w:rPr>
        <w:t>编码模式</w:t>
      </w:r>
    </w:p>
    <w:p>
      <w:pPr>
        <w:rPr>
          <w:rFonts w:ascii="宋体" w:hAnsi="宋体" w:eastAsia="宋体"/>
          <w:sz w:val="24"/>
          <w:szCs w:val="24"/>
        </w:rPr>
      </w:pPr>
      <w:r>
        <w:rPr>
          <w:rFonts w:hint="eastAsia" w:ascii="宋体" w:hAnsi="宋体" w:eastAsia="宋体"/>
          <w:sz w:val="24"/>
          <w:szCs w:val="24"/>
        </w:rPr>
        <w:t xml:space="preserve">编码模式建设过程 </w:t>
      </w:r>
      <w:r>
        <w:rPr>
          <w:rFonts w:ascii="宋体" w:hAnsi="宋体" w:eastAsia="宋体"/>
          <w:sz w:val="24"/>
          <w:szCs w:val="24"/>
        </w:rPr>
        <w:t xml:space="preserve"> </w:t>
      </w:r>
      <w:r>
        <w:rPr>
          <w:rFonts w:hint="eastAsia" w:ascii="宋体" w:hAnsi="宋体" w:eastAsia="宋体"/>
          <w:sz w:val="24"/>
          <w:szCs w:val="24"/>
        </w:rPr>
        <w:t>2008~2012</w:t>
      </w:r>
      <w:r>
        <w:rPr>
          <w:rFonts w:ascii="宋体" w:hAnsi="宋体" w:eastAsia="宋体"/>
          <w:sz w:val="24"/>
          <w:szCs w:val="24"/>
        </w:rPr>
        <w:t xml:space="preserve">   </w:t>
      </w:r>
      <w:r>
        <w:rPr>
          <w:rFonts w:hint="eastAsia" w:ascii="宋体" w:hAnsi="宋体" w:eastAsia="宋体"/>
          <w:sz w:val="24"/>
          <w:szCs w:val="24"/>
        </w:rPr>
        <w:t>2016~2018</w:t>
      </w:r>
      <w:r>
        <w:rPr>
          <w:rFonts w:ascii="宋体" w:hAnsi="宋体" w:eastAsia="宋体"/>
          <w:sz w:val="24"/>
          <w:szCs w:val="24"/>
        </w:rPr>
        <w:t xml:space="preserve">       </w:t>
      </w:r>
      <w:r>
        <w:rPr>
          <w:rFonts w:hint="eastAsia" w:ascii="宋体" w:hAnsi="宋体" w:eastAsia="宋体"/>
          <w:sz w:val="24"/>
          <w:szCs w:val="24"/>
        </w:rPr>
        <w:t>2018年12月</w:t>
      </w:r>
    </w:p>
    <w:p>
      <w:pPr>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P</w:t>
      </w:r>
      <w:r>
        <w:rPr>
          <w:rFonts w:hint="eastAsia" w:ascii="宋体" w:hAnsi="宋体" w:eastAsia="宋体"/>
          <w:sz w:val="24"/>
          <w:szCs w:val="24"/>
        </w:rPr>
        <w:t>la</w:t>
      </w:r>
      <w:r>
        <w:rPr>
          <w:rFonts w:ascii="宋体" w:hAnsi="宋体" w:eastAsia="宋体"/>
          <w:sz w:val="24"/>
          <w:szCs w:val="24"/>
        </w:rPr>
        <w:t>ntix     MVC</w:t>
      </w:r>
      <w:r>
        <w:rPr>
          <w:rFonts w:hint="eastAsia" w:ascii="宋体" w:hAnsi="宋体" w:eastAsia="宋体"/>
          <w:sz w:val="24"/>
          <w:szCs w:val="24"/>
        </w:rPr>
        <w:t xml:space="preserve">编码模式 </w:t>
      </w:r>
      <w:r>
        <w:rPr>
          <w:rFonts w:ascii="宋体" w:hAnsi="宋体" w:eastAsia="宋体"/>
          <w:sz w:val="24"/>
          <w:szCs w:val="24"/>
        </w:rPr>
        <w:t xml:space="preserve">   B</w:t>
      </w:r>
      <w:r>
        <w:rPr>
          <w:rFonts w:hint="eastAsia" w:ascii="宋体" w:hAnsi="宋体" w:eastAsia="宋体"/>
          <w:sz w:val="24"/>
          <w:szCs w:val="24"/>
        </w:rPr>
        <w:t>oot编码模式（Tai</w:t>
      </w:r>
      <w:r>
        <w:rPr>
          <w:rFonts w:ascii="宋体" w:hAnsi="宋体" w:eastAsia="宋体"/>
          <w:sz w:val="24"/>
          <w:szCs w:val="24"/>
        </w:rPr>
        <w:t>hang2.0</w:t>
      </w:r>
      <w:r>
        <w:rPr>
          <w:rFonts w:hint="eastAsia" w:ascii="宋体" w:hAnsi="宋体" w:eastAsia="宋体"/>
          <w:sz w:val="24"/>
          <w:szCs w:val="24"/>
        </w:rPr>
        <w:t>）</w:t>
      </w:r>
    </w:p>
    <w:p>
      <w:pPr>
        <w:rPr>
          <w:rFonts w:ascii="宋体" w:hAnsi="宋体" w:eastAsia="宋体"/>
          <w:sz w:val="24"/>
          <w:szCs w:val="24"/>
        </w:rPr>
      </w:pPr>
      <w:r>
        <w:rPr>
          <w:rFonts w:ascii="宋体" w:hAnsi="宋体" w:eastAsia="宋体"/>
          <w:sz w:val="24"/>
          <w:szCs w:val="24"/>
        </w:rPr>
        <w:t xml:space="preserve"> (Structs\Spring2\Ibaits)(springMVC\Spring4\myBaits)(SpringMVC\Spring5+SpringBoot2\myBaits)</w:t>
      </w:r>
    </w:p>
    <w:p>
      <w:pPr>
        <w:rPr>
          <w:rFonts w:ascii="宋体" w:hAnsi="宋体" w:eastAsia="宋体"/>
          <w:sz w:val="24"/>
          <w:szCs w:val="24"/>
        </w:rPr>
      </w:pPr>
      <w:r>
        <w:rPr>
          <w:rFonts w:hint="eastAsia" w:ascii="宋体" w:hAnsi="宋体" w:eastAsia="宋体"/>
          <w:sz w:val="24"/>
          <w:szCs w:val="24"/>
        </w:rPr>
        <w:t xml:space="preserve">编码模式设计思路 指导原则：采用微核+插件 </w:t>
      </w:r>
      <w:r>
        <w:rPr>
          <w:rFonts w:ascii="宋体" w:hAnsi="宋体" w:eastAsia="宋体"/>
          <w:sz w:val="24"/>
          <w:szCs w:val="24"/>
        </w:rPr>
        <w:t xml:space="preserve"> </w:t>
      </w:r>
      <w:r>
        <w:rPr>
          <w:rFonts w:hint="eastAsia" w:ascii="宋体" w:hAnsi="宋体" w:eastAsia="宋体"/>
          <w:sz w:val="24"/>
          <w:szCs w:val="24"/>
        </w:rPr>
        <w:t>基于S</w:t>
      </w:r>
      <w:r>
        <w:rPr>
          <w:rFonts w:ascii="宋体" w:hAnsi="宋体" w:eastAsia="宋体"/>
          <w:sz w:val="24"/>
          <w:szCs w:val="24"/>
        </w:rPr>
        <w:t>pring</w:t>
      </w:r>
      <w:r>
        <w:rPr>
          <w:rFonts w:hint="eastAsia" w:ascii="宋体" w:hAnsi="宋体" w:eastAsia="宋体"/>
          <w:sz w:val="24"/>
          <w:szCs w:val="24"/>
        </w:rPr>
        <w:t>家族</w:t>
      </w:r>
    </w:p>
    <w:p>
      <w:pPr>
        <w:rPr>
          <w:rFonts w:ascii="宋体" w:hAnsi="宋体" w:eastAsia="宋体"/>
          <w:sz w:val="24"/>
          <w:szCs w:val="24"/>
        </w:rPr>
      </w:pPr>
      <w:r>
        <w:rPr>
          <w:rFonts w:hint="eastAsia" w:ascii="宋体" w:hAnsi="宋体" w:eastAsia="宋体"/>
          <w:sz w:val="24"/>
          <w:szCs w:val="24"/>
          <w:highlight w:val="yellow"/>
        </w:rPr>
        <w:t>编码模式应用架构</w:t>
      </w:r>
      <w:r>
        <w:rPr>
          <w:rFonts w:hint="eastAsia" w:ascii="宋体" w:hAnsi="宋体" w:eastAsia="宋体"/>
          <w:sz w:val="24"/>
          <w:szCs w:val="24"/>
        </w:rPr>
        <w:t>：</w:t>
      </w:r>
    </w:p>
    <w:p>
      <w:pPr>
        <w:rPr>
          <w:rFonts w:ascii="宋体" w:hAnsi="宋体" w:eastAsia="宋体"/>
          <w:sz w:val="24"/>
          <w:szCs w:val="24"/>
        </w:rPr>
      </w:pPr>
      <w:r>
        <w:rPr>
          <w:rFonts w:hint="eastAsia" w:ascii="宋体" w:hAnsi="宋体" w:eastAsia="宋体"/>
          <w:sz w:val="24"/>
          <w:szCs w:val="24"/>
        </w:rPr>
        <w:t>工具：开发、构建、测试</w:t>
      </w:r>
    </w:p>
    <w:p>
      <w:pPr>
        <w:rPr>
          <w:rFonts w:ascii="宋体" w:hAnsi="宋体" w:eastAsia="宋体"/>
          <w:sz w:val="24"/>
          <w:szCs w:val="24"/>
        </w:rPr>
      </w:pPr>
      <w:r>
        <w:rPr>
          <w:rFonts w:hint="eastAsia" w:ascii="宋体" w:hAnsi="宋体" w:eastAsia="宋体"/>
          <w:sz w:val="24"/>
          <w:szCs w:val="24"/>
        </w:rPr>
        <w:t>运行框架/；应用层、组件层、框架层、基础服务</w:t>
      </w:r>
    </w:p>
    <w:p>
      <w:pPr>
        <w:rPr>
          <w:rFonts w:ascii="宋体" w:hAnsi="宋体" w:eastAsia="宋体"/>
          <w:sz w:val="24"/>
          <w:szCs w:val="24"/>
        </w:rPr>
      </w:pPr>
      <w:r>
        <w:rPr>
          <w:rFonts w:hint="eastAsia" w:ascii="宋体" w:hAnsi="宋体" w:eastAsia="宋体"/>
          <w:sz w:val="24"/>
          <w:szCs w:val="24"/>
        </w:rPr>
        <w:t xml:space="preserve">支持：规范与指南 分析支持 </w:t>
      </w:r>
      <w:r>
        <w:rPr>
          <w:rFonts w:ascii="宋体" w:hAnsi="宋体" w:eastAsia="宋体"/>
          <w:sz w:val="24"/>
          <w:szCs w:val="24"/>
        </w:rPr>
        <w:t xml:space="preserve"> </w:t>
      </w:r>
      <w:r>
        <w:rPr>
          <w:rFonts w:hint="eastAsia" w:ascii="宋体" w:hAnsi="宋体" w:eastAsia="宋体"/>
          <w:sz w:val="24"/>
          <w:szCs w:val="24"/>
        </w:rPr>
        <w:t>通用数据访问</w:t>
      </w:r>
    </w:p>
    <w:p>
      <w:pPr>
        <w:rPr>
          <w:rFonts w:ascii="宋体" w:hAnsi="宋体" w:eastAsia="宋体"/>
          <w:sz w:val="24"/>
          <w:szCs w:val="24"/>
        </w:rPr>
      </w:pPr>
    </w:p>
    <w:p>
      <w:pPr>
        <w:pStyle w:val="10"/>
        <w:numPr>
          <w:ilvl w:val="0"/>
          <w:numId w:val="1"/>
        </w:numPr>
        <w:ind w:firstLineChars="0"/>
        <w:rPr>
          <w:sz w:val="32"/>
          <w:szCs w:val="32"/>
        </w:rPr>
      </w:pPr>
      <w:r>
        <w:rPr>
          <w:rFonts w:hint="eastAsia"/>
          <w:sz w:val="32"/>
          <w:szCs w:val="32"/>
        </w:rPr>
        <w:t>平台规则</w:t>
      </w:r>
    </w:p>
    <w:p>
      <w:pPr>
        <w:rPr>
          <w:rFonts w:ascii="宋体" w:hAnsi="宋体" w:eastAsia="宋体"/>
          <w:sz w:val="24"/>
          <w:szCs w:val="24"/>
        </w:rPr>
      </w:pPr>
      <w:r>
        <w:rPr>
          <w:rFonts w:hint="eastAsia" w:ascii="宋体" w:hAnsi="宋体" w:eastAsia="宋体"/>
          <w:sz w:val="24"/>
          <w:szCs w:val="24"/>
        </w:rPr>
        <w:t xml:space="preserve">两种模式能力对比 </w:t>
      </w:r>
    </w:p>
    <w:p>
      <w:pPr>
        <w:rPr>
          <w:rFonts w:ascii="宋体" w:hAnsi="宋体" w:eastAsia="宋体"/>
          <w:sz w:val="24"/>
          <w:szCs w:val="24"/>
        </w:rPr>
      </w:pPr>
      <w:r>
        <w:rPr>
          <w:rFonts w:hint="eastAsia" w:ascii="宋体" w:hAnsi="宋体" w:eastAsia="宋体"/>
          <w:sz w:val="24"/>
          <w:szCs w:val="24"/>
        </w:rPr>
        <w:t>流程图模式：T</w:t>
      </w:r>
      <w:r>
        <w:rPr>
          <w:rFonts w:ascii="宋体" w:hAnsi="宋体" w:eastAsia="宋体"/>
          <w:sz w:val="24"/>
          <w:szCs w:val="24"/>
        </w:rPr>
        <w:t>CP/H</w:t>
      </w:r>
      <w:r>
        <w:rPr>
          <w:rFonts w:hint="eastAsia" w:ascii="宋体" w:hAnsi="宋体" w:eastAsia="宋体"/>
          <w:sz w:val="24"/>
          <w:szCs w:val="24"/>
        </w:rPr>
        <w:t>tt</w:t>
      </w:r>
      <w:r>
        <w:rPr>
          <w:rFonts w:ascii="宋体" w:hAnsi="宋体" w:eastAsia="宋体"/>
          <w:sz w:val="24"/>
          <w:szCs w:val="24"/>
        </w:rPr>
        <w:t xml:space="preserve">p +JSON </w:t>
      </w:r>
      <w:r>
        <w:rPr>
          <w:rFonts w:hint="eastAsia" w:ascii="宋体" w:hAnsi="宋体" w:eastAsia="宋体"/>
          <w:sz w:val="24"/>
          <w:szCs w:val="24"/>
        </w:rPr>
        <w:t>后台交易类系统异步开发框架</w:t>
      </w:r>
    </w:p>
    <w:p>
      <w:pPr>
        <w:rPr>
          <w:rFonts w:ascii="宋体" w:hAnsi="宋体" w:eastAsia="宋体"/>
          <w:sz w:val="24"/>
          <w:szCs w:val="24"/>
        </w:rPr>
      </w:pPr>
      <w:r>
        <w:rPr>
          <w:rFonts w:hint="eastAsia" w:ascii="宋体" w:hAnsi="宋体" w:eastAsia="宋体"/>
          <w:sz w:val="24"/>
          <w:szCs w:val="24"/>
        </w:rPr>
        <w:t>M</w:t>
      </w:r>
      <w:r>
        <w:rPr>
          <w:rFonts w:ascii="宋体" w:hAnsi="宋体" w:eastAsia="宋体"/>
          <w:sz w:val="24"/>
          <w:szCs w:val="24"/>
        </w:rPr>
        <w:t>VC</w:t>
      </w:r>
      <w:r>
        <w:rPr>
          <w:rFonts w:hint="eastAsia" w:ascii="宋体" w:hAnsi="宋体" w:eastAsia="宋体"/>
          <w:sz w:val="24"/>
          <w:szCs w:val="24"/>
        </w:rPr>
        <w:t>编码模式：比较适合B</w:t>
      </w:r>
      <w:r>
        <w:rPr>
          <w:rFonts w:ascii="宋体" w:hAnsi="宋体" w:eastAsia="宋体"/>
          <w:sz w:val="24"/>
          <w:szCs w:val="24"/>
        </w:rPr>
        <w:t>/S</w:t>
      </w:r>
      <w:r>
        <w:rPr>
          <w:rFonts w:hint="eastAsia" w:ascii="宋体" w:hAnsi="宋体" w:eastAsia="宋体"/>
          <w:sz w:val="24"/>
          <w:szCs w:val="24"/>
        </w:rPr>
        <w:t>管理类系统同步开发框架</w:t>
      </w:r>
    </w:p>
    <w:p>
      <w:pPr>
        <w:rPr>
          <w:rFonts w:ascii="宋体" w:hAnsi="宋体" w:eastAsia="宋体"/>
          <w:sz w:val="24"/>
          <w:szCs w:val="24"/>
        </w:rPr>
      </w:pPr>
      <w:r>
        <w:rPr>
          <w:rFonts w:hint="eastAsia" w:ascii="宋体" w:hAnsi="宋体" w:eastAsia="宋体"/>
          <w:sz w:val="24"/>
          <w:szCs w:val="24"/>
        </w:rPr>
        <w:t>Boot编码模式各插件可自由组合并支持弹性扩展</w:t>
      </w:r>
    </w:p>
    <w:p>
      <w:pPr>
        <w:rPr>
          <w:rFonts w:ascii="宋体" w:hAnsi="宋体" w:eastAsia="宋体"/>
          <w:sz w:val="24"/>
          <w:szCs w:val="24"/>
        </w:rPr>
      </w:pPr>
      <w:r>
        <w:rPr>
          <w:rFonts w:hint="eastAsia" w:ascii="宋体" w:hAnsi="宋体" w:eastAsia="宋体"/>
          <w:sz w:val="24"/>
          <w:szCs w:val="24"/>
        </w:rPr>
        <w:t>两模式并行带来的问题：技术架构不统一、多种模式/平台并存 业务与功能欠缺 运维支持困难。</w:t>
      </w:r>
    </w:p>
    <w:p>
      <w:pPr>
        <w:rPr>
          <w:rFonts w:ascii="宋体" w:hAnsi="宋体" w:eastAsia="宋体"/>
          <w:sz w:val="24"/>
          <w:szCs w:val="24"/>
        </w:rPr>
      </w:pPr>
    </w:p>
    <w:p>
      <w:pPr>
        <w:rPr>
          <w:rFonts w:ascii="宋体" w:hAnsi="宋体" w:eastAsia="宋体"/>
          <w:sz w:val="24"/>
          <w:szCs w:val="24"/>
        </w:rPr>
      </w:pPr>
      <w:r>
        <w:rPr>
          <w:rFonts w:hint="eastAsia" w:ascii="宋体" w:hAnsi="宋体" w:eastAsia="宋体"/>
          <w:sz w:val="24"/>
          <w:szCs w:val="24"/>
        </w:rPr>
        <w:t xml:space="preserve">路线图（前面介绍过）V1.3 </w:t>
      </w:r>
      <w:r>
        <w:rPr>
          <w:rFonts w:ascii="宋体" w:hAnsi="宋体" w:eastAsia="宋体"/>
          <w:sz w:val="24"/>
          <w:szCs w:val="24"/>
        </w:rPr>
        <w:t xml:space="preserve"> </w:t>
      </w:r>
      <w:r>
        <w:rPr>
          <w:rFonts w:hint="eastAsia" w:ascii="宋体" w:hAnsi="宋体" w:eastAsia="宋体"/>
          <w:sz w:val="24"/>
          <w:szCs w:val="24"/>
        </w:rPr>
        <w:t>V2.0 远景规划</w:t>
      </w:r>
    </w:p>
    <w:p>
      <w:pPr>
        <w:rPr>
          <w:rFonts w:ascii="宋体" w:hAnsi="宋体" w:eastAsia="宋体"/>
          <w:sz w:val="24"/>
          <w:szCs w:val="24"/>
        </w:rPr>
      </w:pPr>
      <w:r>
        <w:rPr>
          <w:rFonts w:hint="eastAsia" w:ascii="宋体" w:hAnsi="宋体" w:eastAsia="宋体"/>
          <w:sz w:val="24"/>
          <w:szCs w:val="24"/>
        </w:rPr>
        <w:t>平台生命周期：</w:t>
      </w:r>
    </w:p>
    <w:p>
      <w:pPr>
        <w:rPr>
          <w:rFonts w:ascii="宋体" w:hAnsi="宋体" w:eastAsia="宋体"/>
          <w:sz w:val="24"/>
          <w:szCs w:val="24"/>
        </w:rPr>
      </w:pPr>
      <w:r>
        <w:rPr>
          <w:rFonts w:hint="eastAsia" w:ascii="宋体" w:hAnsi="宋体" w:eastAsia="宋体"/>
          <w:sz w:val="24"/>
          <w:szCs w:val="24"/>
        </w:rPr>
        <w:t>平台发版策略 主版本（每年年初发布一个主版本）次版本（版本退出前按编排计划发布此版本） 修订版本（随问题及时发布）</w:t>
      </w:r>
    </w:p>
    <w:p>
      <w:pPr>
        <w:rPr>
          <w:rFonts w:ascii="宋体" w:hAnsi="宋体" w:eastAsia="宋体"/>
          <w:sz w:val="24"/>
          <w:szCs w:val="24"/>
        </w:rPr>
      </w:pPr>
      <w:r>
        <w:rPr>
          <w:rFonts w:hint="eastAsia" w:ascii="宋体" w:hAnsi="宋体" w:eastAsia="宋体"/>
          <w:sz w:val="24"/>
          <w:szCs w:val="24"/>
        </w:rPr>
        <w:t>版本退出策略：提出退出方案，提交中心评审、评审通过后正式退出</w:t>
      </w:r>
    </w:p>
    <w:p>
      <w:pPr>
        <w:rPr>
          <w:rFonts w:ascii="宋体" w:hAnsi="宋体" w:eastAsia="宋体"/>
          <w:sz w:val="24"/>
          <w:szCs w:val="24"/>
        </w:rPr>
      </w:pPr>
      <w:r>
        <w:rPr>
          <w:rFonts w:hint="eastAsia" w:ascii="宋体" w:hAnsi="宋体" w:eastAsia="宋体"/>
          <w:sz w:val="24"/>
          <w:szCs w:val="24"/>
        </w:rPr>
        <w:t>平台模式选择建议：</w:t>
      </w:r>
    </w:p>
    <w:p>
      <w:pPr>
        <w:rPr>
          <w:rFonts w:ascii="宋体" w:hAnsi="宋体" w:eastAsia="宋体"/>
          <w:sz w:val="24"/>
          <w:szCs w:val="24"/>
        </w:rPr>
      </w:pPr>
      <w:r>
        <w:rPr>
          <w:rFonts w:hint="eastAsia" w:ascii="宋体" w:hAnsi="宋体" w:eastAsia="宋体"/>
          <w:sz w:val="24"/>
          <w:szCs w:val="24"/>
        </w:rPr>
        <w:t>太行2.0包含两种开发模式：Boot编码模式（分层设计，S</w:t>
      </w:r>
      <w:r>
        <w:rPr>
          <w:rFonts w:ascii="宋体" w:hAnsi="宋体" w:eastAsia="宋体"/>
          <w:sz w:val="24"/>
          <w:szCs w:val="24"/>
        </w:rPr>
        <w:t>pring+S</w:t>
      </w:r>
      <w:r>
        <w:rPr>
          <w:rFonts w:hint="eastAsia" w:ascii="宋体" w:hAnsi="宋体" w:eastAsia="宋体"/>
          <w:sz w:val="24"/>
          <w:szCs w:val="24"/>
        </w:rPr>
        <w:t>pr</w:t>
      </w:r>
      <w:r>
        <w:rPr>
          <w:rFonts w:ascii="宋体" w:hAnsi="宋体" w:eastAsia="宋体"/>
          <w:sz w:val="24"/>
          <w:szCs w:val="24"/>
        </w:rPr>
        <w:t>ingBoot,</w:t>
      </w:r>
      <w:r>
        <w:rPr>
          <w:rFonts w:hint="eastAsia" w:ascii="宋体" w:hAnsi="宋体" w:eastAsia="宋体"/>
          <w:sz w:val="24"/>
          <w:szCs w:val="24"/>
        </w:rPr>
        <w:t>支持单体/</w:t>
      </w:r>
      <w:r>
        <w:rPr>
          <w:rFonts w:ascii="宋体" w:hAnsi="宋体" w:eastAsia="宋体"/>
          <w:sz w:val="24"/>
          <w:szCs w:val="24"/>
        </w:rPr>
        <w:t>SOA</w:t>
      </w:r>
      <w:r>
        <w:rPr>
          <w:rFonts w:hint="eastAsia" w:ascii="宋体" w:hAnsi="宋体" w:eastAsia="宋体"/>
          <w:sz w:val="24"/>
          <w:szCs w:val="24"/>
        </w:rPr>
        <w:t>/微服务，支持H</w:t>
      </w:r>
      <w:r>
        <w:rPr>
          <w:rFonts w:ascii="宋体" w:hAnsi="宋体" w:eastAsia="宋体"/>
          <w:sz w:val="24"/>
          <w:szCs w:val="24"/>
        </w:rPr>
        <w:t>TTP/TCP</w:t>
      </w:r>
      <w:r>
        <w:rPr>
          <w:rFonts w:hint="eastAsia" w:ascii="宋体" w:hAnsi="宋体" w:eastAsia="宋体"/>
          <w:sz w:val="24"/>
          <w:szCs w:val="24"/>
        </w:rPr>
        <w:t>）</w:t>
      </w:r>
    </w:p>
    <w:p>
      <w:pPr>
        <w:rPr>
          <w:rFonts w:ascii="宋体" w:hAnsi="宋体" w:eastAsia="宋体"/>
          <w:sz w:val="24"/>
          <w:szCs w:val="24"/>
        </w:rPr>
      </w:pPr>
      <w:r>
        <w:rPr>
          <w:rFonts w:hint="eastAsia" w:ascii="宋体" w:hAnsi="宋体" w:eastAsia="宋体"/>
          <w:sz w:val="24"/>
          <w:szCs w:val="24"/>
        </w:rPr>
        <w:t>流程图开发模式(组件+流程配置方式 无需编码 支持流程嵌套以及构建复杂交易逻辑</w:t>
      </w:r>
      <w:r>
        <w:rPr>
          <w:rFonts w:ascii="宋体" w:hAnsi="宋体" w:eastAsia="宋体"/>
          <w:sz w:val="24"/>
          <w:szCs w:val="24"/>
        </w:rPr>
        <w:t xml:space="preserve">) </w:t>
      </w:r>
      <w:r>
        <w:rPr>
          <w:rFonts w:hint="eastAsia" w:ascii="宋体" w:hAnsi="宋体" w:eastAsia="宋体"/>
          <w:sz w:val="24"/>
          <w:szCs w:val="24"/>
        </w:rPr>
        <w:t>原则：新增系统优先选择B</w:t>
      </w:r>
      <w:r>
        <w:rPr>
          <w:rFonts w:ascii="宋体" w:hAnsi="宋体" w:eastAsia="宋体"/>
          <w:sz w:val="24"/>
          <w:szCs w:val="24"/>
        </w:rPr>
        <w:t>oot</w:t>
      </w:r>
      <w:r>
        <w:rPr>
          <w:rFonts w:hint="eastAsia" w:ascii="宋体" w:hAnsi="宋体" w:eastAsia="宋体"/>
          <w:sz w:val="24"/>
          <w:szCs w:val="24"/>
        </w:rPr>
        <w:t>编码。存量应用系统或Tu</w:t>
      </w:r>
      <w:r>
        <w:rPr>
          <w:rFonts w:ascii="宋体" w:hAnsi="宋体" w:eastAsia="宋体"/>
          <w:sz w:val="24"/>
          <w:szCs w:val="24"/>
        </w:rPr>
        <w:t>lip</w:t>
      </w:r>
      <w:r>
        <w:rPr>
          <w:rFonts w:hint="eastAsia" w:ascii="宋体" w:hAnsi="宋体" w:eastAsia="宋体"/>
          <w:sz w:val="24"/>
          <w:szCs w:val="24"/>
        </w:rPr>
        <w:t>项目迁移选择流程图模式。</w:t>
      </w:r>
    </w:p>
    <w:p>
      <w:pPr>
        <w:rPr>
          <w:rFonts w:ascii="宋体" w:hAnsi="宋体" w:eastAsia="宋体"/>
          <w:sz w:val="24"/>
          <w:szCs w:val="24"/>
        </w:rPr>
      </w:pPr>
      <w:r>
        <w:rPr>
          <w:rFonts w:hint="eastAsia" w:ascii="宋体" w:hAnsi="宋体" w:eastAsia="宋体"/>
          <w:sz w:val="24"/>
          <w:szCs w:val="24"/>
        </w:rPr>
        <w:t>发展规划：2019（完成微服务架构基础） 2020（丰富插件生态，完成平台融合） 2021</w:t>
      </w:r>
      <w:r>
        <w:rPr>
          <w:rFonts w:ascii="宋体" w:hAnsi="宋体" w:eastAsia="宋体"/>
          <w:sz w:val="24"/>
          <w:szCs w:val="24"/>
        </w:rPr>
        <w:t>(</w:t>
      </w:r>
      <w:r>
        <w:rPr>
          <w:rFonts w:hint="eastAsia" w:ascii="宋体" w:hAnsi="宋体" w:eastAsia="宋体"/>
          <w:sz w:val="24"/>
          <w:szCs w:val="24"/>
        </w:rPr>
        <w:t>构建研发云生态</w:t>
      </w:r>
      <w:r>
        <w:rPr>
          <w:rFonts w:ascii="宋体" w:hAnsi="宋体" w:eastAsia="宋体"/>
          <w:sz w:val="24"/>
          <w:szCs w:val="24"/>
        </w:rPr>
        <w:t>)</w:t>
      </w:r>
    </w:p>
    <w:p>
      <w:pPr>
        <w:rPr>
          <w:rFonts w:ascii="宋体" w:hAnsi="宋体" w:eastAsia="宋体"/>
          <w:sz w:val="24"/>
          <w:szCs w:val="24"/>
        </w:rPr>
      </w:pPr>
      <w:r>
        <w:rPr>
          <w:rFonts w:hint="eastAsia" w:ascii="宋体" w:hAnsi="宋体" w:eastAsia="宋体"/>
          <w:sz w:val="24"/>
          <w:szCs w:val="24"/>
        </w:rPr>
        <w:t>获取技术支持方式 有三种：</w:t>
      </w:r>
    </w:p>
    <w:p>
      <w:pPr>
        <w:rPr>
          <w:rFonts w:ascii="宋体" w:hAnsi="宋体" w:eastAsia="宋体"/>
          <w:sz w:val="24"/>
          <w:szCs w:val="24"/>
        </w:rPr>
      </w:pPr>
      <w:r>
        <w:rPr>
          <w:rFonts w:hint="eastAsia" w:ascii="宋体" w:hAnsi="宋体" w:eastAsia="宋体"/>
          <w:sz w:val="24"/>
          <w:szCs w:val="24"/>
        </w:rPr>
        <w:t>1</w:t>
      </w:r>
      <w:r>
        <w:rPr>
          <w:rFonts w:ascii="宋体" w:hAnsi="宋体" w:eastAsia="宋体"/>
          <w:sz w:val="24"/>
          <w:szCs w:val="24"/>
        </w:rPr>
        <w:t>)</w:t>
      </w:r>
      <w:r>
        <w:rPr>
          <w:rFonts w:hint="eastAsia" w:ascii="宋体" w:hAnsi="宋体" w:eastAsia="宋体"/>
          <w:sz w:val="24"/>
          <w:szCs w:val="24"/>
        </w:rPr>
        <w:t>知识库2）样例网站（d</w:t>
      </w:r>
      <w:r>
        <w:rPr>
          <w:rFonts w:ascii="宋体" w:hAnsi="宋体" w:eastAsia="宋体"/>
          <w:sz w:val="24"/>
          <w:szCs w:val="24"/>
        </w:rPr>
        <w:t>emo.taihang.abc</w:t>
      </w:r>
      <w:r>
        <w:rPr>
          <w:rFonts w:hint="eastAsia" w:ascii="宋体" w:hAnsi="宋体" w:eastAsia="宋体"/>
          <w:sz w:val="24"/>
          <w:szCs w:val="24"/>
        </w:rPr>
        <w:t xml:space="preserve">） </w:t>
      </w:r>
      <w:r>
        <w:rPr>
          <w:rFonts w:ascii="宋体" w:hAnsi="宋体" w:eastAsia="宋体"/>
          <w:sz w:val="24"/>
          <w:szCs w:val="24"/>
        </w:rPr>
        <w:t>3)</w:t>
      </w:r>
      <w:r>
        <w:rPr>
          <w:rFonts w:hint="eastAsia" w:ascii="宋体" w:hAnsi="宋体" w:eastAsia="宋体"/>
          <w:sz w:val="24"/>
          <w:szCs w:val="24"/>
        </w:rPr>
        <w:t>技术支持</w:t>
      </w:r>
      <w:r>
        <w:rPr>
          <w:rFonts w:ascii="宋体" w:hAnsi="宋体" w:eastAsia="宋体"/>
          <w:sz w:val="24"/>
          <w:szCs w:val="24"/>
        </w:rPr>
        <w:t>dt.abc</w:t>
      </w:r>
    </w:p>
    <w:p>
      <w:pPr>
        <w:rPr>
          <w:rFonts w:ascii="宋体" w:hAnsi="宋体" w:eastAsia="宋体"/>
          <w:b/>
          <w:bCs/>
          <w:sz w:val="24"/>
          <w:szCs w:val="24"/>
        </w:rPr>
      </w:pPr>
      <w:r>
        <w:rPr>
          <w:rFonts w:hint="eastAsia" w:ascii="宋体" w:hAnsi="宋体" w:eastAsia="宋体"/>
          <w:b/>
          <w:bCs/>
          <w:sz w:val="24"/>
          <w:szCs w:val="24"/>
        </w:rPr>
        <w:t>研发支持服务平台（Di</w:t>
      </w:r>
      <w:r>
        <w:rPr>
          <w:rFonts w:ascii="宋体" w:hAnsi="宋体" w:eastAsia="宋体"/>
          <w:b/>
          <w:bCs/>
          <w:sz w:val="24"/>
          <w:szCs w:val="24"/>
        </w:rPr>
        <w:t>Ting</w:t>
      </w:r>
      <w:r>
        <w:rPr>
          <w:rFonts w:hint="eastAsia" w:ascii="宋体" w:hAnsi="宋体" w:eastAsia="宋体"/>
          <w:b/>
          <w:bCs/>
          <w:sz w:val="24"/>
          <w:szCs w:val="24"/>
        </w:rPr>
        <w:t>）:提供技术支持</w:t>
      </w:r>
    </w:p>
    <w:p>
      <w:pPr>
        <w:rPr>
          <w:b/>
          <w:bCs/>
        </w:rPr>
      </w:pPr>
    </w:p>
    <w:p>
      <w:pPr>
        <w:rPr>
          <w:b/>
          <w:bCs/>
        </w:rPr>
      </w:pPr>
    </w:p>
    <w:p>
      <w:pPr>
        <w:rPr>
          <w:b/>
          <w:bCs/>
        </w:rPr>
      </w:pPr>
    </w:p>
    <w:p>
      <w:pPr>
        <w:rPr>
          <w:rFonts w:ascii="宋体" w:hAnsi="宋体" w:eastAsia="宋体"/>
          <w:b/>
          <w:bCs/>
          <w:sz w:val="36"/>
          <w:szCs w:val="36"/>
        </w:rPr>
      </w:pPr>
      <w:r>
        <w:rPr>
          <w:rFonts w:hint="eastAsia" w:ascii="宋体" w:hAnsi="宋体" w:eastAsia="宋体"/>
          <w:b/>
          <w:bCs/>
          <w:sz w:val="36"/>
          <w:szCs w:val="36"/>
        </w:rPr>
        <w:t>综合应用平台（太行）M</w:t>
      </w:r>
      <w:r>
        <w:rPr>
          <w:rFonts w:ascii="宋体" w:hAnsi="宋体" w:eastAsia="宋体"/>
          <w:b/>
          <w:bCs/>
          <w:sz w:val="36"/>
          <w:szCs w:val="36"/>
        </w:rPr>
        <w:t>VC</w:t>
      </w:r>
      <w:r>
        <w:rPr>
          <w:rFonts w:hint="eastAsia" w:ascii="宋体" w:hAnsi="宋体" w:eastAsia="宋体"/>
          <w:b/>
          <w:bCs/>
          <w:sz w:val="36"/>
          <w:szCs w:val="36"/>
        </w:rPr>
        <w:t>编码模式应用开发</w:t>
      </w:r>
    </w:p>
    <w:p>
      <w:pPr>
        <w:rPr>
          <w:rFonts w:ascii="宋体" w:hAnsi="宋体" w:eastAsia="宋体"/>
          <w:sz w:val="24"/>
          <w:szCs w:val="24"/>
        </w:rPr>
      </w:pPr>
      <w:r>
        <w:rPr>
          <w:rFonts w:hint="eastAsia" w:ascii="宋体" w:hAnsi="宋体" w:eastAsia="宋体"/>
          <w:sz w:val="24"/>
          <w:szCs w:val="24"/>
        </w:rPr>
        <w:t>主要讲了概述、开发方法、技术说明、快速上手</w:t>
      </w:r>
    </w:p>
    <w:p>
      <w:pPr>
        <w:rPr>
          <w:rFonts w:ascii="宋体" w:hAnsi="宋体" w:eastAsia="宋体"/>
          <w:sz w:val="24"/>
          <w:szCs w:val="24"/>
        </w:rPr>
      </w:pPr>
      <w:r>
        <w:rPr>
          <w:rFonts w:hint="eastAsia" w:ascii="宋体" w:hAnsi="宋体" w:eastAsia="宋体"/>
          <w:sz w:val="24"/>
          <w:szCs w:val="24"/>
        </w:rPr>
        <w:t>一、概述</w:t>
      </w:r>
    </w:p>
    <w:p>
      <w:pPr>
        <w:pStyle w:val="10"/>
        <w:numPr>
          <w:ilvl w:val="1"/>
          <w:numId w:val="2"/>
        </w:numPr>
        <w:ind w:firstLineChars="0"/>
        <w:rPr>
          <w:rFonts w:ascii="宋体" w:hAnsi="宋体" w:eastAsia="宋体"/>
          <w:sz w:val="24"/>
          <w:szCs w:val="24"/>
        </w:rPr>
      </w:pPr>
      <w:r>
        <w:rPr>
          <w:rFonts w:hint="eastAsia" w:ascii="宋体" w:hAnsi="宋体" w:eastAsia="宋体"/>
          <w:sz w:val="24"/>
          <w:szCs w:val="24"/>
        </w:rPr>
        <w:t>应用架构</w:t>
      </w:r>
    </w:p>
    <w:p>
      <w:pPr>
        <w:pStyle w:val="10"/>
        <w:ind w:left="720" w:firstLine="0" w:firstLineChars="0"/>
        <w:rPr>
          <w:rFonts w:ascii="宋体" w:hAnsi="宋体" w:eastAsia="宋体"/>
          <w:sz w:val="24"/>
          <w:szCs w:val="24"/>
        </w:rPr>
      </w:pPr>
      <w:r>
        <w:rPr>
          <w:rFonts w:hint="eastAsia" w:ascii="宋体" w:hAnsi="宋体" w:eastAsia="宋体"/>
          <w:sz w:val="24"/>
          <w:szCs w:val="24"/>
        </w:rPr>
        <w:t xml:space="preserve">客户端 </w:t>
      </w:r>
      <w:r>
        <w:rPr>
          <w:rFonts w:ascii="宋体" w:hAnsi="宋体" w:eastAsia="宋体"/>
          <w:sz w:val="24"/>
          <w:szCs w:val="24"/>
        </w:rPr>
        <w:t xml:space="preserve"> UI </w:t>
      </w:r>
      <w:r>
        <w:rPr>
          <w:rFonts w:hint="eastAsia" w:ascii="宋体" w:hAnsi="宋体" w:eastAsia="宋体"/>
          <w:sz w:val="24"/>
          <w:szCs w:val="24"/>
        </w:rPr>
        <w:t>浏览器 移到App</w:t>
      </w:r>
      <w:r>
        <w:rPr>
          <w:rFonts w:ascii="宋体" w:hAnsi="宋体" w:eastAsia="宋体"/>
          <w:sz w:val="24"/>
          <w:szCs w:val="24"/>
        </w:rPr>
        <w:t xml:space="preserve"> UClient </w:t>
      </w:r>
      <w:r>
        <w:rPr>
          <w:rFonts w:hint="eastAsia" w:ascii="宋体" w:hAnsi="宋体" w:eastAsia="宋体"/>
          <w:sz w:val="24"/>
          <w:szCs w:val="24"/>
        </w:rPr>
        <w:t>第三方系统</w:t>
      </w:r>
    </w:p>
    <w:p>
      <w:pPr>
        <w:pStyle w:val="10"/>
        <w:ind w:left="720" w:firstLine="0" w:firstLineChars="0"/>
        <w:rPr>
          <w:rFonts w:ascii="宋体" w:hAnsi="宋体" w:eastAsia="宋体"/>
          <w:sz w:val="24"/>
          <w:szCs w:val="24"/>
        </w:rPr>
      </w:pPr>
      <w:r>
        <w:rPr>
          <w:rFonts w:hint="eastAsia" w:ascii="宋体" w:hAnsi="宋体" w:eastAsia="宋体"/>
          <w:sz w:val="24"/>
          <w:szCs w:val="24"/>
        </w:rPr>
        <w:t>服务端</w:t>
      </w:r>
      <w:r>
        <w:rPr>
          <w:rFonts w:ascii="宋体" w:hAnsi="宋体" w:eastAsia="宋体"/>
          <w:sz w:val="24"/>
          <w:szCs w:val="24"/>
        </w:rPr>
        <w:t xml:space="preserve"> </w:t>
      </w:r>
      <w:r>
        <w:rPr>
          <w:rFonts w:hint="eastAsia" w:ascii="宋体" w:hAnsi="宋体" w:eastAsia="宋体"/>
          <w:sz w:val="24"/>
          <w:szCs w:val="24"/>
        </w:rPr>
        <w:t>服务:</w:t>
      </w:r>
      <w:r>
        <w:rPr>
          <w:rFonts w:ascii="宋体" w:hAnsi="宋体" w:eastAsia="宋体"/>
          <w:sz w:val="24"/>
          <w:szCs w:val="24"/>
        </w:rPr>
        <w:t>H</w:t>
      </w:r>
      <w:r>
        <w:rPr>
          <w:rFonts w:hint="eastAsia" w:ascii="宋体" w:hAnsi="宋体" w:eastAsia="宋体"/>
          <w:sz w:val="24"/>
          <w:szCs w:val="24"/>
        </w:rPr>
        <w:t>tt</w:t>
      </w:r>
      <w:r>
        <w:rPr>
          <w:rFonts w:ascii="宋体" w:hAnsi="宋体" w:eastAsia="宋体"/>
          <w:sz w:val="24"/>
          <w:szCs w:val="24"/>
        </w:rPr>
        <w:t>p-Api/Rest-Api/View-Api/BJS-A</w:t>
      </w:r>
      <w:r>
        <w:rPr>
          <w:rFonts w:hint="eastAsia" w:ascii="宋体" w:hAnsi="宋体" w:eastAsia="宋体"/>
          <w:sz w:val="24"/>
          <w:szCs w:val="24"/>
        </w:rPr>
        <w:t>gent</w:t>
      </w:r>
      <w:r>
        <w:rPr>
          <w:rFonts w:ascii="宋体" w:hAnsi="宋体" w:eastAsia="宋体"/>
          <w:sz w:val="24"/>
          <w:szCs w:val="24"/>
        </w:rPr>
        <w:t>/Rest/ACTION VIEW WebService</w:t>
      </w:r>
    </w:p>
    <w:p>
      <w:pPr>
        <w:pStyle w:val="10"/>
        <w:ind w:left="720" w:firstLine="0" w:firstLineChars="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业务逻辑 领域对象（实体对象+实体D</w:t>
      </w:r>
      <w:r>
        <w:rPr>
          <w:rFonts w:ascii="宋体" w:hAnsi="宋体" w:eastAsia="宋体"/>
          <w:sz w:val="24"/>
          <w:szCs w:val="24"/>
        </w:rPr>
        <w:t>AO</w:t>
      </w:r>
      <w:r>
        <w:rPr>
          <w:rFonts w:hint="eastAsia" w:ascii="宋体" w:hAnsi="宋体" w:eastAsia="宋体"/>
          <w:sz w:val="24"/>
          <w:szCs w:val="24"/>
        </w:rPr>
        <w:t>）</w:t>
      </w:r>
    </w:p>
    <w:p>
      <w:pPr>
        <w:pStyle w:val="10"/>
        <w:numPr>
          <w:ilvl w:val="1"/>
          <w:numId w:val="2"/>
        </w:numPr>
        <w:ind w:firstLineChars="0"/>
        <w:rPr>
          <w:rFonts w:ascii="宋体" w:hAnsi="宋体" w:eastAsia="宋体"/>
          <w:sz w:val="24"/>
          <w:szCs w:val="24"/>
        </w:rPr>
      </w:pPr>
      <w:r>
        <w:rPr>
          <w:rFonts w:hint="eastAsia" w:ascii="宋体" w:hAnsi="宋体" w:eastAsia="宋体"/>
          <w:sz w:val="24"/>
          <w:szCs w:val="24"/>
        </w:rPr>
        <w:t xml:space="preserve">运行环境 </w:t>
      </w:r>
    </w:p>
    <w:p>
      <w:pPr>
        <w:pStyle w:val="10"/>
        <w:ind w:left="720" w:firstLine="0" w:firstLineChars="0"/>
        <w:rPr>
          <w:rFonts w:ascii="宋体" w:hAnsi="宋体" w:eastAsia="宋体"/>
          <w:sz w:val="24"/>
          <w:szCs w:val="24"/>
        </w:rPr>
      </w:pPr>
      <w:r>
        <w:rPr>
          <w:rFonts w:hint="eastAsia" w:ascii="宋体" w:hAnsi="宋体" w:eastAsia="宋体"/>
          <w:sz w:val="24"/>
          <w:szCs w:val="24"/>
        </w:rPr>
        <w:t>太行编码模式运行环境（元系统）：公共框架+组件（平台/应用/第三方组件）</w:t>
      </w:r>
    </w:p>
    <w:p>
      <w:pPr>
        <w:pStyle w:val="10"/>
        <w:numPr>
          <w:ilvl w:val="1"/>
          <w:numId w:val="2"/>
        </w:numPr>
        <w:ind w:firstLineChars="0"/>
        <w:rPr>
          <w:rFonts w:ascii="宋体" w:hAnsi="宋体" w:eastAsia="宋体"/>
          <w:sz w:val="24"/>
          <w:szCs w:val="24"/>
        </w:rPr>
      </w:pPr>
      <w:r>
        <w:rPr>
          <w:rFonts w:hint="eastAsia" w:ascii="宋体" w:hAnsi="宋体" w:eastAsia="宋体"/>
          <w:sz w:val="24"/>
          <w:szCs w:val="24"/>
        </w:rPr>
        <w:t>功能说明</w:t>
      </w:r>
      <w:r>
        <w:rPr>
          <w:rFonts w:ascii="宋体" w:hAnsi="宋体" w:eastAsia="宋体"/>
          <w:sz w:val="24"/>
          <w:szCs w:val="24"/>
        </w:rPr>
        <w:t>—</w:t>
      </w:r>
      <w:r>
        <w:rPr>
          <w:rFonts w:hint="eastAsia" w:ascii="宋体" w:hAnsi="宋体" w:eastAsia="宋体"/>
          <w:sz w:val="24"/>
          <w:szCs w:val="24"/>
        </w:rPr>
        <w:t>基本原则</w:t>
      </w:r>
    </w:p>
    <w:p>
      <w:pPr>
        <w:pStyle w:val="10"/>
        <w:ind w:left="720" w:firstLine="0" w:firstLineChars="0"/>
        <w:rPr>
          <w:rFonts w:ascii="宋体" w:hAnsi="宋体" w:eastAsia="宋体"/>
          <w:sz w:val="24"/>
          <w:szCs w:val="24"/>
        </w:rPr>
      </w:pPr>
      <w:r>
        <w:rPr>
          <w:rFonts w:hint="eastAsia" w:ascii="宋体" w:hAnsi="宋体" w:eastAsia="宋体"/>
          <w:sz w:val="24"/>
          <w:szCs w:val="24"/>
        </w:rPr>
        <w:t>分层原则 前端使用数据对象进行传输，后端使用实体对象、查询对象</w:t>
      </w:r>
    </w:p>
    <w:p>
      <w:pPr>
        <w:pStyle w:val="10"/>
        <w:ind w:left="720" w:firstLine="0" w:firstLineChars="0"/>
        <w:rPr>
          <w:rFonts w:ascii="宋体" w:hAnsi="宋体" w:eastAsia="宋体"/>
          <w:sz w:val="24"/>
          <w:szCs w:val="24"/>
        </w:rPr>
      </w:pPr>
    </w:p>
    <w:p>
      <w:pPr>
        <w:ind w:firstLine="480" w:firstLineChars="200"/>
        <w:rPr>
          <w:rFonts w:ascii="宋体" w:hAnsi="宋体" w:eastAsia="宋体"/>
          <w:sz w:val="24"/>
          <w:szCs w:val="24"/>
        </w:rPr>
      </w:pPr>
      <w:r>
        <w:rPr>
          <w:rFonts w:hint="eastAsia" w:ascii="宋体" w:hAnsi="宋体" w:eastAsia="宋体"/>
          <w:sz w:val="24"/>
          <w:szCs w:val="24"/>
        </w:rPr>
        <mc:AlternateContent>
          <mc:Choice Requires="wps">
            <w:drawing>
              <wp:anchor distT="0" distB="0" distL="114300" distR="114300" simplePos="0" relativeHeight="251659264" behindDoc="0" locked="0" layoutInCell="1" allowOverlap="1">
                <wp:simplePos x="0" y="0"/>
                <wp:positionH relativeFrom="column">
                  <wp:posOffset>933450</wp:posOffset>
                </wp:positionH>
                <wp:positionV relativeFrom="paragraph">
                  <wp:posOffset>25400</wp:posOffset>
                </wp:positionV>
                <wp:extent cx="184150" cy="584200"/>
                <wp:effectExtent l="38100" t="0" r="25400" b="25400"/>
                <wp:wrapNone/>
                <wp:docPr id="1" name="左大括号 1"/>
                <wp:cNvGraphicFramePr/>
                <a:graphic xmlns:a="http://schemas.openxmlformats.org/drawingml/2006/main">
                  <a:graphicData uri="http://schemas.microsoft.com/office/word/2010/wordprocessingShape">
                    <wps:wsp>
                      <wps:cNvSpPr/>
                      <wps:spPr>
                        <a:xfrm>
                          <a:off x="0" y="0"/>
                          <a:ext cx="184150" cy="584200"/>
                        </a:xfrm>
                        <a:prstGeom prst="leftBrace">
                          <a:avLst/>
                        </a:prstGeom>
                      </wps:spPr>
                      <wps:style>
                        <a:lnRef idx="1">
                          <a:schemeClr val="accent1"/>
                        </a:lnRef>
                        <a:fillRef idx="0">
                          <a:schemeClr val="accent1"/>
                        </a:fillRef>
                        <a:effectRef idx="0">
                          <a:schemeClr val="accent1"/>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7" type="#_x0000_t87" style="position:absolute;left:0pt;margin-left:73.5pt;margin-top:2pt;height:46pt;width:14.5pt;z-index:251659264;v-text-anchor:middle;mso-width-relative:page;mso-height-relative:page;" filled="f" stroked="t" coordsize="21600,21600" o:gfxdata="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s&#10;n7JE1AAAAAgBAAAPAAAAAAAAAAEAIAAAACIAAABkcnMvZG93bnJldi54bWxQSwECFAAUAAAACACH&#10;TuJAwECtGmECAACRBAAADgAAAAAAAAABACAAAAAjAQAAZHJzL2Uyb0RvYy54bWxQSwUGAAAAAAYA&#10;BgBZAQAA9gUAAAAA&#10;" adj="567,10800">
                <v:fill on="f" focussize="0,0"/>
                <v:stroke weight="0.5pt" color="#4472C4 [3204]" miterlimit="8" joinstyle="miter"/>
                <v:imagedata o:title=""/>
                <o:lock v:ext="edit" aspectratio="f"/>
                <v:textbox>
                  <w:txbxContent>
                    <w:p>
                      <w:pPr>
                        <w:jc w:val="center"/>
                      </w:pPr>
                    </w:p>
                  </w:txbxContent>
                </v:textbox>
              </v:shape>
            </w:pict>
          </mc:Fallback>
        </mc:AlternateContent>
      </w:r>
      <w:r>
        <w:rPr>
          <w:rFonts w:hint="eastAsia" w:ascii="宋体" w:hAnsi="宋体" w:eastAsia="宋体"/>
          <w:sz w:val="24"/>
          <w:szCs w:val="24"/>
        </w:rPr>
        <w:t xml:space="preserve">功能说明 </w:t>
      </w:r>
      <w:r>
        <w:rPr>
          <w:rFonts w:ascii="宋体" w:hAnsi="宋体" w:eastAsia="宋体"/>
          <w:sz w:val="24"/>
          <w:szCs w:val="24"/>
        </w:rPr>
        <w:t xml:space="preserve">   </w:t>
      </w:r>
      <w:r>
        <w:rPr>
          <w:rFonts w:hint="eastAsia" w:ascii="宋体" w:hAnsi="宋体" w:eastAsia="宋体"/>
          <w:sz w:val="24"/>
          <w:szCs w:val="24"/>
        </w:rPr>
        <w:t>客户端：页面展示</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服务：系统后端应用的接入层</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业务逻辑：领域 、实体、持久</w:t>
      </w:r>
    </w:p>
    <w:p>
      <w:pPr>
        <w:ind w:firstLine="480" w:firstLineChars="200"/>
        <w:rPr>
          <w:rFonts w:ascii="宋体" w:hAnsi="宋体" w:eastAsia="宋体"/>
          <w:sz w:val="24"/>
          <w:szCs w:val="24"/>
        </w:rPr>
      </w:pPr>
    </w:p>
    <w:p>
      <w:pPr>
        <w:ind w:firstLine="480" w:firstLineChars="200"/>
        <w:rPr>
          <w:rFonts w:ascii="宋体" w:hAnsi="宋体" w:eastAsia="宋体"/>
          <w:sz w:val="24"/>
          <w:szCs w:val="24"/>
        </w:rPr>
      </w:pPr>
    </w:p>
    <w:p>
      <w:pPr>
        <w:ind w:firstLine="480" w:firstLineChars="200"/>
        <w:rPr>
          <w:rFonts w:ascii="宋体" w:hAnsi="宋体" w:eastAsia="宋体"/>
          <w:sz w:val="24"/>
          <w:szCs w:val="24"/>
        </w:rPr>
      </w:pPr>
      <w:r>
        <w:rPr>
          <w:rFonts w:hint="eastAsia" w:ascii="宋体" w:hAnsi="宋体" w:eastAsia="宋体"/>
          <w:sz w:val="24"/>
          <w:szCs w:val="24"/>
        </w:rPr>
        <w:t>二、开发方法</w:t>
      </w:r>
    </w:p>
    <w:p>
      <w:pPr>
        <w:ind w:firstLine="480" w:firstLineChars="200"/>
        <w:rPr>
          <w:rFonts w:ascii="宋体" w:hAnsi="宋体" w:eastAsia="宋体"/>
          <w:sz w:val="24"/>
          <w:szCs w:val="24"/>
        </w:rPr>
      </w:pPr>
      <w:r>
        <w:rPr>
          <w:rFonts w:hint="eastAsia" w:ascii="宋体" w:hAnsi="宋体" w:eastAsia="宋体"/>
          <w:sz w:val="24"/>
          <w:szCs w:val="24"/>
        </w:rPr>
        <w:t>2.1</w:t>
      </w:r>
      <w:r>
        <w:rPr>
          <w:rFonts w:ascii="宋体" w:hAnsi="宋体" w:eastAsia="宋体"/>
          <w:sz w:val="24"/>
          <w:szCs w:val="24"/>
        </w:rPr>
        <w:t xml:space="preserve"> </w:t>
      </w:r>
      <w:r>
        <w:rPr>
          <w:rFonts w:hint="eastAsia" w:ascii="宋体" w:hAnsi="宋体" w:eastAsia="宋体"/>
          <w:sz w:val="24"/>
          <w:szCs w:val="24"/>
        </w:rPr>
        <w:t>迭代与敏捷</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应用项目开发方法：迭代开发与敏捷开发并行采用</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面对对象分析-&gt;设计对象-&gt;为存储对象创建数据表-&gt;在对象中实现业务逻辑-&gt;重构-&gt;面对对象分析。（是个循环）</w:t>
      </w:r>
    </w:p>
    <w:p>
      <w:pPr>
        <w:ind w:firstLine="480" w:firstLineChars="200"/>
        <w:rPr>
          <w:rFonts w:ascii="宋体" w:hAnsi="宋体" w:eastAsia="宋体"/>
          <w:sz w:val="24"/>
          <w:szCs w:val="24"/>
        </w:rPr>
      </w:pPr>
      <w:r>
        <w:rPr>
          <w:rFonts w:hint="eastAsia" w:ascii="宋体" w:hAnsi="宋体" w:eastAsia="宋体"/>
          <w:sz w:val="24"/>
          <w:szCs w:val="24"/>
        </w:rPr>
        <w:t>2.2</w:t>
      </w:r>
      <w:r>
        <w:rPr>
          <w:rFonts w:ascii="宋体" w:hAnsi="宋体" w:eastAsia="宋体"/>
          <w:sz w:val="24"/>
          <w:szCs w:val="24"/>
        </w:rPr>
        <w:t xml:space="preserve"> </w:t>
      </w:r>
      <w:r>
        <w:rPr>
          <w:rFonts w:hint="eastAsia" w:ascii="宋体" w:hAnsi="宋体" w:eastAsia="宋体"/>
          <w:sz w:val="24"/>
          <w:szCs w:val="24"/>
        </w:rPr>
        <w:t>领域驱动设计</w:t>
      </w:r>
    </w:p>
    <w:p>
      <w:pPr>
        <w:ind w:firstLine="480" w:firstLineChars="200"/>
        <w:rPr>
          <w:rFonts w:ascii="宋体" w:hAnsi="宋体" w:eastAsia="宋体"/>
          <w:sz w:val="24"/>
          <w:szCs w:val="24"/>
        </w:rPr>
      </w:pPr>
      <w:r>
        <w:rPr>
          <w:rFonts w:hint="eastAsia" w:ascii="宋体" w:hAnsi="宋体" w:eastAsia="宋体"/>
          <w:sz w:val="24"/>
          <w:szCs w:val="24"/>
        </w:rPr>
        <w:t>如何设计模型 ：通过领域模型将真实业务场景与业务逻辑表达出来</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使领域模型成为技术与业务沟通的桥梁</w:t>
      </w:r>
    </w:p>
    <w:p>
      <w:pPr>
        <w:ind w:firstLine="480" w:firstLineChars="200"/>
        <w:rPr>
          <w:rFonts w:ascii="宋体" w:hAnsi="宋体" w:eastAsia="宋体"/>
          <w:sz w:val="24"/>
          <w:szCs w:val="24"/>
        </w:rPr>
      </w:pPr>
      <w:r>
        <w:rPr>
          <w:rFonts w:hint="eastAsia" w:ascii="宋体" w:hAnsi="宋体" w:eastAsia="宋体"/>
          <w:sz w:val="24"/>
          <w:szCs w:val="24"/>
        </w:rPr>
        <w:t>2.3服务驱动开发</w:t>
      </w:r>
    </w:p>
    <w:p>
      <w:pPr>
        <w:ind w:firstLine="480" w:firstLineChars="200"/>
        <w:rPr>
          <w:rFonts w:ascii="宋体" w:hAnsi="宋体" w:eastAsia="宋体"/>
          <w:sz w:val="24"/>
          <w:szCs w:val="24"/>
        </w:rPr>
      </w:pPr>
      <w:r>
        <w:rPr>
          <w:rFonts w:hint="eastAsia" w:ascii="宋体" w:hAnsi="宋体" w:eastAsia="宋体"/>
          <w:sz w:val="24"/>
          <w:szCs w:val="24"/>
        </w:rPr>
        <w:t xml:space="preserve"> 理解服务的定义：需求角度：服务即一项业务功能</w:t>
      </w:r>
    </w:p>
    <w:p>
      <w:pPr>
        <w:ind w:firstLine="480" w:firstLineChars="200"/>
        <w:rPr>
          <w:rFonts w:ascii="宋体" w:hAnsi="宋体" w:eastAsia="宋体"/>
          <w:sz w:val="24"/>
          <w:szCs w:val="24"/>
        </w:rPr>
      </w:pPr>
      <w:r>
        <w:rPr>
          <w:rFonts w:ascii="宋体" w:hAnsi="宋体" w:eastAsia="宋体"/>
          <w:sz w:val="24"/>
          <w:szCs w:val="24"/>
        </w:rPr>
        <w:t xml:space="preserve">                 </w:t>
      </w:r>
      <w:r>
        <w:rPr>
          <w:rFonts w:hint="eastAsia" w:ascii="宋体" w:hAnsi="宋体" w:eastAsia="宋体"/>
          <w:sz w:val="24"/>
          <w:szCs w:val="24"/>
        </w:rPr>
        <w:t>系统角度：与系统的一次或多次交互</w:t>
      </w:r>
    </w:p>
    <w:p>
      <w:pPr>
        <w:ind w:firstLine="480" w:firstLineChars="200"/>
        <w:rPr>
          <w:rFonts w:ascii="宋体" w:hAnsi="宋体" w:eastAsia="宋体"/>
          <w:sz w:val="24"/>
          <w:szCs w:val="24"/>
        </w:rPr>
      </w:pPr>
      <w:r>
        <w:rPr>
          <w:rFonts w:ascii="宋体" w:hAnsi="宋体" w:eastAsia="宋体"/>
          <w:sz w:val="24"/>
          <w:szCs w:val="24"/>
        </w:rPr>
        <w:t xml:space="preserve">                 </w:t>
      </w:r>
      <w:r>
        <w:rPr>
          <w:rFonts w:hint="eastAsia" w:ascii="宋体" w:hAnsi="宋体" w:eastAsia="宋体"/>
          <w:sz w:val="24"/>
          <w:szCs w:val="24"/>
        </w:rPr>
        <w:t xml:space="preserve">服务角度：对外提供服务接口、对外提供特定功能 </w:t>
      </w:r>
    </w:p>
    <w:p>
      <w:pPr>
        <w:ind w:firstLine="480" w:firstLineChars="200"/>
        <w:rPr>
          <w:rFonts w:ascii="宋体" w:hAnsi="宋体" w:eastAsia="宋体"/>
          <w:sz w:val="24"/>
          <w:szCs w:val="24"/>
        </w:rPr>
      </w:pPr>
      <w:r>
        <w:rPr>
          <w:rFonts w:hint="eastAsia" w:ascii="宋体" w:hAnsi="宋体" w:eastAsia="宋体"/>
          <w:sz w:val="24"/>
          <w:szCs w:val="24"/>
        </w:rPr>
        <w:t xml:space="preserve"> 相关术语解释：服务、交易、交易接口、参数表、业务要素</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服务提供方、分布式应用互联平台、服务消费方</w:t>
      </w:r>
    </w:p>
    <w:p>
      <w:pPr>
        <w:ind w:firstLine="480" w:firstLineChars="200"/>
        <w:rPr>
          <w:rFonts w:ascii="宋体" w:hAnsi="宋体" w:eastAsia="宋体"/>
          <w:sz w:val="24"/>
          <w:szCs w:val="24"/>
        </w:rPr>
      </w:pPr>
      <w:r>
        <w:rPr>
          <w:rFonts w:hint="eastAsia" w:ascii="宋体" w:hAnsi="宋体" w:eastAsia="宋体"/>
          <w:sz w:val="24"/>
          <w:szCs w:val="24"/>
        </w:rPr>
        <w:t>2.4</w:t>
      </w:r>
      <w:r>
        <w:rPr>
          <w:rFonts w:ascii="宋体" w:hAnsi="宋体" w:eastAsia="宋体"/>
          <w:sz w:val="24"/>
          <w:szCs w:val="24"/>
        </w:rPr>
        <w:t xml:space="preserve"> </w:t>
      </w:r>
      <w:r>
        <w:rPr>
          <w:rFonts w:hint="eastAsia" w:ascii="宋体" w:hAnsi="宋体" w:eastAsia="宋体"/>
          <w:sz w:val="24"/>
          <w:szCs w:val="24"/>
        </w:rPr>
        <w:t>编码模式应用开发</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领域驱动建模</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服务驱动设计</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基于交易设计进行开发</w:t>
      </w:r>
    </w:p>
    <w:p>
      <w:pPr>
        <w:ind w:firstLine="480" w:firstLineChars="200"/>
        <w:rPr>
          <w:rFonts w:ascii="宋体" w:hAnsi="宋体" w:eastAsia="宋体"/>
          <w:sz w:val="24"/>
          <w:szCs w:val="24"/>
        </w:rPr>
      </w:pPr>
    </w:p>
    <w:p>
      <w:pPr>
        <w:ind w:firstLine="480" w:firstLineChars="200"/>
        <w:rPr>
          <w:rFonts w:ascii="宋体" w:hAnsi="宋体" w:eastAsia="宋体"/>
          <w:sz w:val="24"/>
          <w:szCs w:val="24"/>
        </w:rPr>
      </w:pPr>
      <w:r>
        <w:rPr>
          <w:rFonts w:hint="eastAsia" w:ascii="宋体" w:hAnsi="宋体" w:eastAsia="宋体"/>
          <w:sz w:val="24"/>
          <w:szCs w:val="24"/>
        </w:rPr>
        <w:t>三、技术说明</w:t>
      </w:r>
    </w:p>
    <w:p>
      <w:pPr>
        <w:ind w:firstLine="480" w:firstLineChars="200"/>
        <w:rPr>
          <w:rFonts w:ascii="宋体" w:hAnsi="宋体" w:eastAsia="宋体"/>
          <w:sz w:val="24"/>
          <w:szCs w:val="24"/>
        </w:rPr>
      </w:pPr>
      <w:r>
        <w:rPr>
          <w:rFonts w:hint="eastAsia" w:ascii="宋体" w:hAnsi="宋体" w:eastAsia="宋体"/>
          <w:sz w:val="24"/>
          <w:szCs w:val="24"/>
        </w:rPr>
        <w:t>3.1</w:t>
      </w:r>
      <w:r>
        <w:rPr>
          <w:rFonts w:ascii="宋体" w:hAnsi="宋体" w:eastAsia="宋体"/>
          <w:sz w:val="24"/>
          <w:szCs w:val="24"/>
        </w:rPr>
        <w:t xml:space="preserve"> </w:t>
      </w:r>
      <w:r>
        <w:rPr>
          <w:rFonts w:hint="eastAsia" w:ascii="宋体" w:hAnsi="宋体" w:eastAsia="宋体"/>
          <w:sz w:val="24"/>
          <w:szCs w:val="24"/>
        </w:rPr>
        <w:t>技术介绍</w:t>
      </w:r>
      <w:r>
        <w:rPr>
          <w:rFonts w:ascii="宋体" w:hAnsi="宋体" w:eastAsia="宋体"/>
          <w:sz w:val="24"/>
          <w:szCs w:val="24"/>
        </w:rPr>
        <w:t>—Spring</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需理解控制反转、依赖注入</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b/>
          <w:bCs/>
          <w:sz w:val="24"/>
          <w:szCs w:val="24"/>
        </w:rPr>
        <w:t>控制</w:t>
      </w:r>
      <w:r>
        <w:rPr>
          <w:rFonts w:hint="eastAsia" w:ascii="宋体" w:hAnsi="宋体" w:eastAsia="宋体"/>
          <w:sz w:val="24"/>
          <w:szCs w:val="24"/>
        </w:rPr>
        <w:t>：对象的创建、对象的组装。</w:t>
      </w:r>
      <w:r>
        <w:rPr>
          <w:rFonts w:hint="eastAsia" w:ascii="宋体" w:hAnsi="宋体" w:eastAsia="宋体"/>
          <w:b/>
          <w:bCs/>
          <w:sz w:val="24"/>
          <w:szCs w:val="24"/>
        </w:rPr>
        <w:t>反转</w:t>
      </w:r>
      <w:r>
        <w:rPr>
          <w:rFonts w:hint="eastAsia" w:ascii="宋体" w:hAnsi="宋体" w:eastAsia="宋体"/>
          <w:sz w:val="24"/>
          <w:szCs w:val="24"/>
        </w:rPr>
        <w:t>：没有容器之前 对象通过n</w:t>
      </w:r>
      <w:r>
        <w:rPr>
          <w:rFonts w:ascii="宋体" w:hAnsi="宋体" w:eastAsia="宋体"/>
          <w:sz w:val="24"/>
          <w:szCs w:val="24"/>
        </w:rPr>
        <w:t>ew</w:t>
      </w:r>
      <w:r>
        <w:rPr>
          <w:rFonts w:hint="eastAsia" w:ascii="宋体" w:hAnsi="宋体" w:eastAsia="宋体"/>
          <w:sz w:val="24"/>
          <w:szCs w:val="24"/>
        </w:rPr>
        <w:t>、反射进行创建。手动进行组装。有了I</w:t>
      </w:r>
      <w:r>
        <w:rPr>
          <w:rFonts w:ascii="宋体" w:hAnsi="宋体" w:eastAsia="宋体"/>
          <w:sz w:val="24"/>
          <w:szCs w:val="24"/>
        </w:rPr>
        <w:t>oC</w:t>
      </w:r>
      <w:r>
        <w:rPr>
          <w:rFonts w:hint="eastAsia" w:ascii="宋体" w:hAnsi="宋体" w:eastAsia="宋体"/>
          <w:sz w:val="24"/>
          <w:szCs w:val="24"/>
        </w:rPr>
        <w:t>容器：对象通过容器创建，通过容器进行管理组装。依赖注入机制：将依赖关系通过接口注入组件中。</w:t>
      </w:r>
    </w:p>
    <w:p>
      <w:pPr>
        <w:ind w:firstLine="480" w:firstLineChars="200"/>
        <w:rPr>
          <w:rFonts w:ascii="宋体" w:hAnsi="宋体" w:eastAsia="宋体"/>
          <w:sz w:val="24"/>
          <w:szCs w:val="24"/>
        </w:rPr>
      </w:pPr>
      <w:r>
        <w:rPr>
          <w:rFonts w:hint="eastAsia" w:ascii="宋体" w:hAnsi="宋体" w:eastAsia="宋体"/>
          <w:sz w:val="24"/>
          <w:szCs w:val="24"/>
        </w:rPr>
        <w:t>Ao</w:t>
      </w:r>
      <w:r>
        <w:rPr>
          <w:rFonts w:ascii="宋体" w:hAnsi="宋体" w:eastAsia="宋体"/>
          <w:sz w:val="24"/>
          <w:szCs w:val="24"/>
        </w:rPr>
        <w:t>p(</w:t>
      </w:r>
      <w:r>
        <w:rPr>
          <w:rFonts w:hint="eastAsia" w:ascii="宋体" w:hAnsi="宋体" w:eastAsia="宋体"/>
          <w:sz w:val="24"/>
          <w:szCs w:val="24"/>
        </w:rPr>
        <w:t>面向切面编程</w:t>
      </w:r>
      <w:r>
        <w:rPr>
          <w:rFonts w:ascii="宋体" w:hAnsi="宋体" w:eastAsia="宋体"/>
          <w:sz w:val="24"/>
          <w:szCs w:val="24"/>
        </w:rPr>
        <w:t>)</w:t>
      </w:r>
      <w:r>
        <w:rPr>
          <w:rFonts w:hint="eastAsia" w:ascii="宋体" w:hAnsi="宋体" w:eastAsia="宋体"/>
          <w:sz w:val="24"/>
          <w:szCs w:val="24"/>
        </w:rPr>
        <w:t>：</w:t>
      </w:r>
      <w:r>
        <w:rPr>
          <w:rFonts w:hint="eastAsia" w:ascii="宋体" w:hAnsi="宋体" w:eastAsia="宋体"/>
          <w:b/>
          <w:bCs/>
          <w:sz w:val="24"/>
          <w:szCs w:val="24"/>
        </w:rPr>
        <w:t>太行编码模式应用的事务管理、日志处理、安全验证等都是采用Aop技术</w:t>
      </w:r>
      <w:r>
        <w:rPr>
          <w:rFonts w:hint="eastAsia" w:ascii="宋体" w:hAnsi="宋体" w:eastAsia="宋体"/>
          <w:sz w:val="24"/>
          <w:szCs w:val="24"/>
        </w:rPr>
        <w:t>。</w:t>
      </w:r>
    </w:p>
    <w:p>
      <w:pPr>
        <w:ind w:firstLine="480" w:firstLineChars="200"/>
        <w:rPr>
          <w:rFonts w:ascii="宋体" w:hAnsi="宋体" w:eastAsia="宋体"/>
          <w:sz w:val="24"/>
          <w:szCs w:val="24"/>
        </w:rPr>
      </w:pPr>
      <w:r>
        <w:rPr>
          <w:rFonts w:hint="eastAsia" w:ascii="宋体" w:hAnsi="宋体" w:eastAsia="宋体"/>
          <w:sz w:val="24"/>
          <w:szCs w:val="24"/>
        </w:rPr>
        <w:t xml:space="preserve">面向对象：万物皆对象 </w:t>
      </w:r>
      <w:r>
        <w:rPr>
          <w:rFonts w:ascii="宋体" w:hAnsi="宋体" w:eastAsia="宋体"/>
          <w:sz w:val="24"/>
          <w:szCs w:val="24"/>
        </w:rPr>
        <w:t xml:space="preserve"> </w:t>
      </w:r>
      <w:r>
        <w:rPr>
          <w:rFonts w:hint="eastAsia" w:ascii="宋体" w:hAnsi="宋体" w:eastAsia="宋体"/>
          <w:sz w:val="24"/>
          <w:szCs w:val="24"/>
        </w:rPr>
        <w:t>面向切面：抽象关注点</w:t>
      </w:r>
    </w:p>
    <w:p>
      <w:pPr>
        <w:ind w:firstLine="480" w:firstLineChars="200"/>
        <w:rPr>
          <w:rFonts w:ascii="宋体" w:hAnsi="宋体" w:eastAsia="宋体"/>
          <w:sz w:val="24"/>
          <w:szCs w:val="24"/>
        </w:rPr>
      </w:pPr>
      <w:r>
        <w:rPr>
          <w:rFonts w:hint="eastAsia" w:ascii="宋体" w:hAnsi="宋体" w:eastAsia="宋体"/>
          <w:sz w:val="24"/>
          <w:szCs w:val="24"/>
        </w:rPr>
        <w:t>3.</w:t>
      </w:r>
      <w:r>
        <w:rPr>
          <w:rFonts w:ascii="宋体" w:hAnsi="宋体" w:eastAsia="宋体"/>
          <w:sz w:val="24"/>
          <w:szCs w:val="24"/>
        </w:rPr>
        <w:t xml:space="preserve">2 </w:t>
      </w:r>
      <w:r>
        <w:rPr>
          <w:rFonts w:hint="eastAsia" w:ascii="宋体" w:hAnsi="宋体" w:eastAsia="宋体"/>
          <w:sz w:val="24"/>
          <w:szCs w:val="24"/>
        </w:rPr>
        <w:t>技术介绍</w:t>
      </w:r>
      <w:r>
        <w:rPr>
          <w:rFonts w:ascii="宋体" w:hAnsi="宋体" w:eastAsia="宋体"/>
          <w:sz w:val="24"/>
          <w:szCs w:val="24"/>
        </w:rPr>
        <w:t>—Mybaits</w:t>
      </w:r>
    </w:p>
    <w:p>
      <w:pPr>
        <w:ind w:firstLine="480" w:firstLineChars="200"/>
        <w:rPr>
          <w:rFonts w:ascii="宋体" w:hAnsi="宋体" w:eastAsia="宋体"/>
          <w:sz w:val="24"/>
          <w:szCs w:val="24"/>
        </w:rPr>
      </w:pPr>
      <w:r>
        <w:rPr>
          <w:rFonts w:hint="eastAsia" w:ascii="宋体" w:hAnsi="宋体" w:eastAsia="宋体"/>
          <w:sz w:val="24"/>
          <w:szCs w:val="24"/>
        </w:rPr>
        <w:t>My</w:t>
      </w:r>
      <w:r>
        <w:rPr>
          <w:rFonts w:ascii="宋体" w:hAnsi="宋体" w:eastAsia="宋体"/>
          <w:sz w:val="24"/>
          <w:szCs w:val="24"/>
        </w:rPr>
        <w:t>Baits</w:t>
      </w:r>
      <w:r>
        <w:rPr>
          <w:rFonts w:hint="eastAsia" w:ascii="宋体" w:hAnsi="宋体" w:eastAsia="宋体"/>
          <w:sz w:val="24"/>
          <w:szCs w:val="24"/>
        </w:rPr>
        <w:t>的前身是</w:t>
      </w:r>
      <w:r>
        <w:rPr>
          <w:rFonts w:ascii="宋体" w:hAnsi="宋体" w:eastAsia="宋体"/>
          <w:sz w:val="24"/>
          <w:szCs w:val="24"/>
        </w:rPr>
        <w:t>iB</w:t>
      </w:r>
      <w:r>
        <w:rPr>
          <w:rFonts w:hint="eastAsia" w:ascii="宋体" w:hAnsi="宋体" w:eastAsia="宋体"/>
          <w:sz w:val="24"/>
          <w:szCs w:val="24"/>
        </w:rPr>
        <w:t>a</w:t>
      </w:r>
      <w:r>
        <w:rPr>
          <w:rFonts w:ascii="宋体" w:hAnsi="宋体" w:eastAsia="宋体"/>
          <w:sz w:val="24"/>
          <w:szCs w:val="24"/>
        </w:rPr>
        <w:t>its, iB</w:t>
      </w:r>
      <w:r>
        <w:rPr>
          <w:rFonts w:hint="eastAsia" w:ascii="宋体" w:hAnsi="宋体" w:eastAsia="宋体"/>
          <w:sz w:val="24"/>
          <w:szCs w:val="24"/>
        </w:rPr>
        <w:t>a</w:t>
      </w:r>
      <w:r>
        <w:rPr>
          <w:rFonts w:ascii="宋体" w:hAnsi="宋体" w:eastAsia="宋体"/>
          <w:sz w:val="24"/>
          <w:szCs w:val="24"/>
        </w:rPr>
        <w:t>its</w:t>
      </w:r>
      <w:r>
        <w:rPr>
          <w:rFonts w:hint="eastAsia" w:ascii="宋体" w:hAnsi="宋体" w:eastAsia="宋体"/>
          <w:sz w:val="24"/>
          <w:szCs w:val="24"/>
        </w:rPr>
        <w:t>是P</w:t>
      </w:r>
      <w:r>
        <w:rPr>
          <w:rFonts w:ascii="宋体" w:hAnsi="宋体" w:eastAsia="宋体"/>
          <w:sz w:val="24"/>
          <w:szCs w:val="24"/>
        </w:rPr>
        <w:t>lantix</w:t>
      </w:r>
      <w:r>
        <w:rPr>
          <w:rFonts w:hint="eastAsia" w:ascii="宋体" w:hAnsi="宋体" w:eastAsia="宋体"/>
          <w:sz w:val="24"/>
          <w:szCs w:val="24"/>
        </w:rPr>
        <w:t>平台使用的持久层框架</w:t>
      </w:r>
    </w:p>
    <w:p>
      <w:pPr>
        <w:ind w:firstLine="480" w:firstLineChars="200"/>
        <w:rPr>
          <w:rFonts w:ascii="宋体" w:hAnsi="宋体" w:eastAsia="宋体"/>
          <w:sz w:val="24"/>
          <w:szCs w:val="24"/>
        </w:rPr>
      </w:pPr>
      <w:r>
        <w:rPr>
          <w:rFonts w:hint="eastAsia" w:ascii="宋体" w:hAnsi="宋体" w:eastAsia="宋体"/>
          <w:sz w:val="24"/>
          <w:szCs w:val="24"/>
        </w:rPr>
        <w:t>技术介绍：接口层、数据处理层（参数映射、S</w:t>
      </w:r>
      <w:r>
        <w:rPr>
          <w:rFonts w:ascii="宋体" w:hAnsi="宋体" w:eastAsia="宋体"/>
          <w:sz w:val="24"/>
          <w:szCs w:val="24"/>
        </w:rPr>
        <w:t>QL</w:t>
      </w:r>
      <w:r>
        <w:rPr>
          <w:rFonts w:hint="eastAsia" w:ascii="宋体" w:hAnsi="宋体" w:eastAsia="宋体"/>
          <w:sz w:val="24"/>
          <w:szCs w:val="24"/>
        </w:rPr>
        <w:t>解析、</w:t>
      </w:r>
      <w:r>
        <w:rPr>
          <w:rFonts w:ascii="宋体" w:hAnsi="宋体" w:eastAsia="宋体"/>
          <w:sz w:val="24"/>
          <w:szCs w:val="24"/>
        </w:rPr>
        <w:t>SQL</w:t>
      </w:r>
      <w:r>
        <w:rPr>
          <w:rFonts w:hint="eastAsia" w:ascii="宋体" w:hAnsi="宋体" w:eastAsia="宋体"/>
          <w:sz w:val="24"/>
          <w:szCs w:val="24"/>
        </w:rPr>
        <w:t>执行、结果映射）、基础支撑层（连接管理、事务管理、配置加载、缓存处理）。</w:t>
      </w:r>
    </w:p>
    <w:p>
      <w:pPr>
        <w:ind w:firstLine="480" w:firstLineChars="200"/>
        <w:rPr>
          <w:rFonts w:ascii="宋体" w:hAnsi="宋体" w:eastAsia="宋体"/>
          <w:sz w:val="24"/>
          <w:szCs w:val="24"/>
        </w:rPr>
      </w:pPr>
      <w:r>
        <w:rPr>
          <w:rFonts w:hint="eastAsia" w:ascii="宋体" w:hAnsi="宋体" w:eastAsia="宋体"/>
          <w:sz w:val="24"/>
          <w:szCs w:val="24"/>
        </w:rPr>
        <w:t>3.</w:t>
      </w:r>
      <w:r>
        <w:rPr>
          <w:rFonts w:ascii="宋体" w:hAnsi="宋体" w:eastAsia="宋体"/>
          <w:sz w:val="24"/>
          <w:szCs w:val="24"/>
        </w:rPr>
        <w:t xml:space="preserve">3 </w:t>
      </w:r>
      <w:r>
        <w:rPr>
          <w:rFonts w:hint="eastAsia" w:ascii="宋体" w:hAnsi="宋体" w:eastAsia="宋体"/>
          <w:sz w:val="24"/>
          <w:szCs w:val="24"/>
        </w:rPr>
        <w:t>技术介绍</w:t>
      </w:r>
      <w:r>
        <w:rPr>
          <w:rFonts w:ascii="宋体" w:hAnsi="宋体" w:eastAsia="宋体"/>
          <w:sz w:val="24"/>
          <w:szCs w:val="24"/>
        </w:rPr>
        <w:t>—SpringMVC</w:t>
      </w:r>
      <w:r>
        <w:rPr>
          <w:rFonts w:hint="eastAsia" w:ascii="宋体" w:hAnsi="宋体" w:eastAsia="宋体"/>
          <w:sz w:val="24"/>
          <w:szCs w:val="24"/>
        </w:rPr>
        <w:t>（要看懂下面两张图）</w:t>
      </w:r>
    </w:p>
    <w:p>
      <w:pPr>
        <w:ind w:firstLine="480" w:firstLineChars="200"/>
        <w:rPr>
          <w:rFonts w:ascii="宋体" w:hAnsi="宋体" w:eastAsia="宋体"/>
          <w:sz w:val="24"/>
          <w:szCs w:val="24"/>
        </w:rPr>
      </w:pPr>
      <w:r>
        <w:rPr>
          <w:rFonts w:hint="eastAsia" w:ascii="宋体" w:hAnsi="宋体" w:eastAsia="宋体"/>
          <w:sz w:val="24"/>
          <w:szCs w:val="24"/>
        </w:rPr>
        <w:t>模型-视图-控制器</w:t>
      </w:r>
    </w:p>
    <w:p>
      <w:pPr>
        <w:ind w:firstLine="480" w:firstLineChars="200"/>
        <w:rPr>
          <w:rFonts w:ascii="宋体" w:hAnsi="宋体" w:eastAsia="宋体"/>
          <w:sz w:val="24"/>
          <w:szCs w:val="24"/>
        </w:rPr>
      </w:pPr>
      <w:r>
        <w:rPr>
          <w:rFonts w:ascii="宋体" w:hAnsi="宋体" w:eastAsia="宋体"/>
          <w:sz w:val="24"/>
          <w:szCs w:val="24"/>
        </w:rPr>
        <w:t>R</w:t>
      </w:r>
      <w:r>
        <w:rPr>
          <w:rFonts w:hint="eastAsia" w:ascii="宋体" w:hAnsi="宋体" w:eastAsia="宋体"/>
          <w:sz w:val="24"/>
          <w:szCs w:val="24"/>
        </w:rPr>
        <w:t>es</w:t>
      </w:r>
      <w:r>
        <w:rPr>
          <w:rFonts w:ascii="宋体" w:hAnsi="宋体" w:eastAsia="宋体"/>
          <w:sz w:val="24"/>
          <w:szCs w:val="24"/>
        </w:rPr>
        <w:t>tful</w:t>
      </w:r>
      <w:r>
        <w:rPr>
          <w:rFonts w:hint="eastAsia" w:ascii="宋体" w:hAnsi="宋体" w:eastAsia="宋体"/>
          <w:sz w:val="24"/>
          <w:szCs w:val="24"/>
        </w:rPr>
        <w:t>风格遵循准则：1、一个</w:t>
      </w:r>
      <w:r>
        <w:rPr>
          <w:rFonts w:ascii="宋体" w:hAnsi="宋体" w:eastAsia="宋体"/>
          <w:sz w:val="24"/>
          <w:szCs w:val="24"/>
        </w:rPr>
        <w:t>url</w:t>
      </w:r>
      <w:r>
        <w:rPr>
          <w:rFonts w:hint="eastAsia" w:ascii="宋体" w:hAnsi="宋体" w:eastAsia="宋体"/>
          <w:sz w:val="24"/>
          <w:szCs w:val="24"/>
        </w:rPr>
        <w:t>标识一个资源但一个资源可被很多u</w:t>
      </w:r>
      <w:r>
        <w:rPr>
          <w:rFonts w:ascii="宋体" w:hAnsi="宋体" w:eastAsia="宋体"/>
          <w:sz w:val="24"/>
          <w:szCs w:val="24"/>
        </w:rPr>
        <w:t>rl</w:t>
      </w:r>
      <w:r>
        <w:rPr>
          <w:rFonts w:hint="eastAsia" w:ascii="宋体" w:hAnsi="宋体" w:eastAsia="宋体"/>
          <w:sz w:val="24"/>
          <w:szCs w:val="24"/>
        </w:rPr>
        <w:t>标识。2、资源是有层次的。3、保留url关键字。4、编写u</w:t>
      </w:r>
      <w:r>
        <w:rPr>
          <w:rFonts w:ascii="宋体" w:hAnsi="宋体" w:eastAsia="宋体"/>
          <w:sz w:val="24"/>
          <w:szCs w:val="24"/>
        </w:rPr>
        <w:t>rl</w:t>
      </w:r>
      <w:r>
        <w:rPr>
          <w:rFonts w:hint="eastAsia" w:ascii="宋体" w:hAnsi="宋体" w:eastAsia="宋体"/>
          <w:sz w:val="24"/>
          <w:szCs w:val="24"/>
        </w:rPr>
        <w:t>说明文档。5、u</w:t>
      </w:r>
      <w:r>
        <w:rPr>
          <w:rFonts w:ascii="宋体" w:hAnsi="宋体" w:eastAsia="宋体"/>
          <w:sz w:val="24"/>
          <w:szCs w:val="24"/>
        </w:rPr>
        <w:t>rl</w:t>
      </w:r>
      <w:r>
        <w:rPr>
          <w:rFonts w:hint="eastAsia" w:ascii="宋体" w:hAnsi="宋体" w:eastAsia="宋体"/>
          <w:sz w:val="24"/>
          <w:szCs w:val="24"/>
        </w:rPr>
        <w:t>中不出现动词。</w:t>
      </w:r>
    </w:p>
    <w:p>
      <w:pPr>
        <w:ind w:firstLine="480" w:firstLineChars="200"/>
        <w:rPr>
          <w:rFonts w:ascii="宋体" w:hAnsi="宋体" w:eastAsia="宋体"/>
          <w:sz w:val="24"/>
          <w:szCs w:val="24"/>
        </w:rPr>
      </w:pPr>
      <w:r>
        <w:rPr>
          <w:rFonts w:ascii="宋体" w:hAnsi="宋体" w:eastAsia="宋体"/>
          <w:sz w:val="24"/>
          <w:szCs w:val="24"/>
        </w:rPr>
        <w:drawing>
          <wp:inline distT="0" distB="0" distL="0" distR="0">
            <wp:extent cx="4140200" cy="28003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cstate="print">
                      <a:extLst>
                        <a:ext uri="{28A0092B-C50C-407E-A947-70E740481C1C}">
                          <a14:useLocalDpi xmlns:a14="http://schemas.microsoft.com/office/drawing/2010/main" val="0"/>
                        </a:ext>
                      </a:extLst>
                    </a:blip>
                    <a:srcRect l="8668" t="16415" r="9421" b="9721"/>
                    <a:stretch>
                      <a:fillRect/>
                    </a:stretch>
                  </pic:blipFill>
                  <pic:spPr>
                    <a:xfrm>
                      <a:off x="0" y="0"/>
                      <a:ext cx="4140200" cy="2800350"/>
                    </a:xfrm>
                    <a:prstGeom prst="rect">
                      <a:avLst/>
                    </a:prstGeom>
                    <a:noFill/>
                    <a:ln>
                      <a:noFill/>
                    </a:ln>
                  </pic:spPr>
                </pic:pic>
              </a:graphicData>
            </a:graphic>
          </wp:inline>
        </w:drawing>
      </w:r>
    </w:p>
    <w:p>
      <w:pPr>
        <w:ind w:firstLine="480" w:firstLineChars="200"/>
        <w:rPr>
          <w:rFonts w:ascii="宋体" w:hAnsi="宋体" w:eastAsia="宋体"/>
          <w:sz w:val="24"/>
          <w:szCs w:val="24"/>
        </w:rPr>
      </w:pPr>
      <w:r>
        <w:rPr>
          <w:rFonts w:ascii="宋体" w:hAnsi="宋体" w:eastAsia="宋体"/>
          <w:sz w:val="24"/>
          <w:szCs w:val="24"/>
        </w:rPr>
        <w:drawing>
          <wp:inline distT="0" distB="0" distL="0" distR="0">
            <wp:extent cx="5274310" cy="36620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3662045"/>
                    </a:xfrm>
                    <a:prstGeom prst="rect">
                      <a:avLst/>
                    </a:prstGeom>
                    <a:noFill/>
                    <a:ln>
                      <a:noFill/>
                    </a:ln>
                  </pic:spPr>
                </pic:pic>
              </a:graphicData>
            </a:graphic>
          </wp:inline>
        </w:drawing>
      </w:r>
    </w:p>
    <w:p>
      <w:pPr>
        <w:ind w:firstLine="480" w:firstLineChars="200"/>
        <w:rPr>
          <w:rFonts w:ascii="宋体" w:hAnsi="宋体" w:eastAsia="宋体"/>
          <w:sz w:val="24"/>
          <w:szCs w:val="24"/>
        </w:rPr>
      </w:pPr>
      <w:r>
        <w:rPr>
          <w:rFonts w:hint="eastAsia" w:ascii="宋体" w:hAnsi="宋体" w:eastAsia="宋体"/>
          <w:sz w:val="24"/>
          <w:szCs w:val="24"/>
        </w:rPr>
        <w:t>3.</w:t>
      </w:r>
      <w:r>
        <w:rPr>
          <w:rFonts w:ascii="宋体" w:hAnsi="宋体" w:eastAsia="宋体"/>
          <w:sz w:val="24"/>
          <w:szCs w:val="24"/>
        </w:rPr>
        <w:t xml:space="preserve">4 </w:t>
      </w:r>
      <w:r>
        <w:rPr>
          <w:rFonts w:hint="eastAsia" w:ascii="宋体" w:hAnsi="宋体" w:eastAsia="宋体"/>
          <w:sz w:val="24"/>
          <w:szCs w:val="24"/>
        </w:rPr>
        <w:t>项目结构说明</w:t>
      </w:r>
    </w:p>
    <w:p>
      <w:pPr>
        <w:ind w:firstLine="480" w:firstLineChars="200"/>
        <w:rPr>
          <w:rFonts w:ascii="宋体" w:hAnsi="宋体" w:eastAsia="宋体"/>
          <w:sz w:val="24"/>
          <w:szCs w:val="24"/>
        </w:rPr>
      </w:pPr>
      <w:r>
        <w:rPr>
          <w:rFonts w:hint="eastAsia" w:ascii="宋体" w:hAnsi="宋体" w:eastAsia="宋体"/>
          <w:sz w:val="24"/>
          <w:szCs w:val="24"/>
        </w:rPr>
        <w:t>应用配置（应用参数+应用s</w:t>
      </w:r>
      <w:r>
        <w:rPr>
          <w:rFonts w:ascii="宋体" w:hAnsi="宋体" w:eastAsia="宋体"/>
          <w:sz w:val="24"/>
          <w:szCs w:val="24"/>
        </w:rPr>
        <w:t>pring</w:t>
      </w:r>
      <w:r>
        <w:rPr>
          <w:rFonts w:hint="eastAsia" w:ascii="宋体" w:hAnsi="宋体" w:eastAsia="宋体"/>
          <w:sz w:val="24"/>
          <w:szCs w:val="24"/>
        </w:rPr>
        <w:t>配置）、应用代码、应用页面、应用依赖。</w:t>
      </w:r>
    </w:p>
    <w:p>
      <w:pPr>
        <w:ind w:firstLine="480" w:firstLineChars="200"/>
        <w:rPr>
          <w:rFonts w:ascii="宋体" w:hAnsi="宋体" w:eastAsia="宋体"/>
          <w:sz w:val="24"/>
          <w:szCs w:val="24"/>
        </w:rPr>
      </w:pPr>
      <w:r>
        <w:rPr>
          <w:rFonts w:hint="eastAsia" w:ascii="宋体" w:hAnsi="宋体" w:eastAsia="宋体"/>
          <w:sz w:val="24"/>
          <w:szCs w:val="24"/>
        </w:rPr>
        <w:t>应用参数配置：应用信息、运行模式、数据源配置</w:t>
      </w:r>
    </w:p>
    <w:p>
      <w:pPr>
        <w:ind w:firstLine="480" w:firstLineChars="200"/>
        <w:rPr>
          <w:rFonts w:ascii="宋体" w:hAnsi="宋体" w:eastAsia="宋体"/>
          <w:sz w:val="24"/>
          <w:szCs w:val="24"/>
        </w:rPr>
      </w:pPr>
      <w:r>
        <w:rPr>
          <w:rFonts w:hint="eastAsia" w:ascii="宋体" w:hAnsi="宋体" w:eastAsia="宋体"/>
          <w:sz w:val="24"/>
          <w:szCs w:val="24"/>
        </w:rPr>
        <w:t>3.</w:t>
      </w:r>
      <w:r>
        <w:rPr>
          <w:rFonts w:ascii="宋体" w:hAnsi="宋体" w:eastAsia="宋体"/>
          <w:sz w:val="24"/>
          <w:szCs w:val="24"/>
        </w:rPr>
        <w:t xml:space="preserve">5 </w:t>
      </w:r>
      <w:r>
        <w:rPr>
          <w:rFonts w:hint="eastAsia" w:ascii="宋体" w:hAnsi="宋体" w:eastAsia="宋体"/>
          <w:sz w:val="24"/>
          <w:szCs w:val="24"/>
        </w:rPr>
        <w:t>领域模型开发</w:t>
      </w:r>
    </w:p>
    <w:p>
      <w:pPr>
        <w:ind w:firstLine="480" w:firstLineChars="200"/>
        <w:rPr>
          <w:rFonts w:ascii="宋体" w:hAnsi="宋体" w:eastAsia="宋体"/>
          <w:sz w:val="24"/>
          <w:szCs w:val="24"/>
        </w:rPr>
      </w:pPr>
      <w:r>
        <w:rPr>
          <w:rFonts w:hint="eastAsia" w:ascii="宋体" w:hAnsi="宋体" w:eastAsia="宋体"/>
          <w:sz w:val="24"/>
          <w:szCs w:val="24"/>
        </w:rPr>
        <w:t>贫血模型、充血模型、半充血模型。</w:t>
      </w:r>
    </w:p>
    <w:p>
      <w:pPr>
        <w:ind w:firstLine="480" w:firstLineChars="200"/>
        <w:rPr>
          <w:rFonts w:ascii="宋体" w:hAnsi="宋体" w:eastAsia="宋体"/>
          <w:sz w:val="24"/>
          <w:szCs w:val="24"/>
        </w:rPr>
      </w:pPr>
      <w:r>
        <w:rPr>
          <w:rFonts w:hint="eastAsia" w:ascii="宋体" w:hAnsi="宋体" w:eastAsia="宋体"/>
          <w:sz w:val="24"/>
          <w:szCs w:val="24"/>
        </w:rPr>
        <w:t>En</w:t>
      </w:r>
      <w:r>
        <w:rPr>
          <w:rFonts w:ascii="宋体" w:hAnsi="宋体" w:eastAsia="宋体"/>
          <w:sz w:val="24"/>
          <w:szCs w:val="24"/>
        </w:rPr>
        <w:t>tity\D</w:t>
      </w:r>
      <w:r>
        <w:rPr>
          <w:rFonts w:hint="eastAsia" w:ascii="宋体" w:hAnsi="宋体" w:eastAsia="宋体"/>
          <w:sz w:val="24"/>
          <w:szCs w:val="24"/>
        </w:rPr>
        <w:t>a</w:t>
      </w:r>
      <w:r>
        <w:rPr>
          <w:rFonts w:ascii="宋体" w:hAnsi="宋体" w:eastAsia="宋体"/>
          <w:sz w:val="24"/>
          <w:szCs w:val="24"/>
        </w:rPr>
        <w:t>o\Domain\</w:t>
      </w:r>
    </w:p>
    <w:p>
      <w:pPr>
        <w:ind w:firstLine="480" w:firstLineChars="200"/>
        <w:rPr>
          <w:rFonts w:ascii="宋体" w:hAnsi="宋体" w:eastAsia="宋体"/>
          <w:sz w:val="24"/>
          <w:szCs w:val="24"/>
        </w:rPr>
      </w:pPr>
      <w:r>
        <w:rPr>
          <w:rFonts w:hint="eastAsia" w:ascii="宋体" w:hAnsi="宋体" w:eastAsia="宋体"/>
          <w:sz w:val="24"/>
          <w:szCs w:val="24"/>
        </w:rPr>
        <w:t>3.6</w:t>
      </w:r>
      <w:r>
        <w:rPr>
          <w:rFonts w:ascii="宋体" w:hAnsi="宋体" w:eastAsia="宋体"/>
          <w:sz w:val="24"/>
          <w:szCs w:val="24"/>
        </w:rPr>
        <w:t xml:space="preserve"> </w:t>
      </w:r>
      <w:r>
        <w:rPr>
          <w:rFonts w:hint="eastAsia" w:ascii="宋体" w:hAnsi="宋体" w:eastAsia="宋体"/>
          <w:sz w:val="24"/>
          <w:szCs w:val="24"/>
        </w:rPr>
        <w:t>服务开发</w:t>
      </w:r>
      <w:r>
        <w:rPr>
          <w:rFonts w:ascii="宋体" w:hAnsi="宋体" w:eastAsia="宋体"/>
          <w:sz w:val="24"/>
          <w:szCs w:val="24"/>
        </w:rPr>
        <w:t>—Rest</w:t>
      </w:r>
    </w:p>
    <w:p>
      <w:pPr>
        <w:ind w:firstLine="480" w:firstLineChars="200"/>
        <w:rPr>
          <w:rFonts w:ascii="宋体" w:hAnsi="宋体" w:eastAsia="宋体"/>
          <w:sz w:val="24"/>
          <w:szCs w:val="24"/>
        </w:rPr>
      </w:pPr>
      <w:r>
        <w:rPr>
          <w:rFonts w:hint="eastAsia" w:ascii="宋体" w:hAnsi="宋体" w:eastAsia="宋体"/>
          <w:sz w:val="24"/>
          <w:szCs w:val="24"/>
        </w:rPr>
        <w:t>这部分需要自己看代码</w:t>
      </w:r>
    </w:p>
    <w:p>
      <w:pPr>
        <w:ind w:firstLine="480" w:firstLineChars="200"/>
        <w:rPr>
          <w:rFonts w:ascii="宋体" w:hAnsi="宋体" w:eastAsia="宋体"/>
          <w:sz w:val="24"/>
          <w:szCs w:val="24"/>
        </w:rPr>
      </w:pPr>
      <w:r>
        <w:rPr>
          <w:rFonts w:hint="eastAsia" w:ascii="宋体" w:hAnsi="宋体" w:eastAsia="宋体"/>
          <w:sz w:val="24"/>
          <w:szCs w:val="24"/>
        </w:rPr>
        <w:t>事务管理的回滚机制，依赖J</w:t>
      </w:r>
      <w:r>
        <w:rPr>
          <w:rFonts w:ascii="宋体" w:hAnsi="宋体" w:eastAsia="宋体"/>
          <w:sz w:val="24"/>
          <w:szCs w:val="24"/>
        </w:rPr>
        <w:t>ava</w:t>
      </w:r>
      <w:r>
        <w:rPr>
          <w:rFonts w:hint="eastAsia" w:ascii="宋体" w:hAnsi="宋体" w:eastAsia="宋体"/>
          <w:sz w:val="24"/>
          <w:szCs w:val="24"/>
        </w:rPr>
        <w:t>的异常处理如果代码抛出未检查异常则需要ca</w:t>
      </w:r>
      <w:r>
        <w:rPr>
          <w:rFonts w:ascii="宋体" w:hAnsi="宋体" w:eastAsia="宋体"/>
          <w:sz w:val="24"/>
          <w:szCs w:val="24"/>
        </w:rPr>
        <w:t>tch</w:t>
      </w:r>
      <w:r>
        <w:rPr>
          <w:rFonts w:hint="eastAsia" w:ascii="宋体" w:hAnsi="宋体" w:eastAsia="宋体"/>
          <w:sz w:val="24"/>
          <w:szCs w:val="24"/>
        </w:rPr>
        <w:t>异常继续抛出，否则事务将认为方法正确。</w:t>
      </w:r>
    </w:p>
    <w:p>
      <w:pPr>
        <w:rPr>
          <w:rFonts w:ascii="宋体" w:hAnsi="宋体" w:eastAsia="宋体"/>
          <w:sz w:val="44"/>
          <w:szCs w:val="44"/>
        </w:rPr>
      </w:pPr>
      <w:r>
        <w:rPr>
          <w:rFonts w:hint="eastAsia" w:ascii="宋体" w:hAnsi="宋体" w:eastAsia="宋体"/>
          <w:sz w:val="44"/>
          <w:szCs w:val="44"/>
        </w:rPr>
        <w:t>登临太行之巅（太行实践）</w:t>
      </w:r>
    </w:p>
    <w:p>
      <w:pPr>
        <w:rPr>
          <w:rFonts w:ascii="宋体" w:hAnsi="宋体" w:eastAsia="宋体"/>
          <w:sz w:val="44"/>
          <w:szCs w:val="44"/>
        </w:rPr>
      </w:pPr>
      <w:r>
        <w:rPr>
          <w:rFonts w:ascii="宋体" w:hAnsi="宋体" w:eastAsia="宋体"/>
          <w:sz w:val="44"/>
          <w:szCs w:val="44"/>
        </w:rPr>
        <w:t>P</w:t>
      </w:r>
      <w:r>
        <w:rPr>
          <w:rFonts w:hint="eastAsia" w:ascii="宋体" w:hAnsi="宋体" w:eastAsia="宋体"/>
          <w:sz w:val="44"/>
          <w:szCs w:val="44"/>
        </w:rPr>
        <w:t>ar</w:t>
      </w:r>
      <w:r>
        <w:rPr>
          <w:rFonts w:ascii="宋体" w:hAnsi="宋体" w:eastAsia="宋体"/>
          <w:sz w:val="44"/>
          <w:szCs w:val="44"/>
        </w:rPr>
        <w:t xml:space="preserve">t1 </w:t>
      </w:r>
      <w:r>
        <w:rPr>
          <w:rFonts w:hint="eastAsia" w:ascii="宋体" w:hAnsi="宋体" w:eastAsia="宋体"/>
          <w:sz w:val="44"/>
          <w:szCs w:val="44"/>
        </w:rPr>
        <w:t>初识太行</w:t>
      </w:r>
    </w:p>
    <w:p>
      <w:pPr>
        <w:rPr>
          <w:rFonts w:ascii="宋体" w:hAnsi="宋体" w:eastAsia="宋体"/>
          <w:sz w:val="24"/>
          <w:szCs w:val="24"/>
        </w:rPr>
      </w:pPr>
      <w:r>
        <w:rPr>
          <w:rFonts w:hint="eastAsia" w:ascii="宋体" w:hAnsi="宋体" w:eastAsia="宋体"/>
          <w:sz w:val="24"/>
          <w:szCs w:val="24"/>
        </w:rPr>
        <w:t>我行的开发平台：P</w:t>
      </w:r>
      <w:r>
        <w:rPr>
          <w:rFonts w:ascii="宋体" w:hAnsi="宋体" w:eastAsia="宋体"/>
          <w:sz w:val="24"/>
          <w:szCs w:val="24"/>
        </w:rPr>
        <w:t>lantix,Cathay,Tai</w:t>
      </w:r>
      <w:r>
        <w:rPr>
          <w:rFonts w:hint="eastAsia" w:ascii="宋体" w:hAnsi="宋体" w:eastAsia="宋体"/>
          <w:sz w:val="24"/>
          <w:szCs w:val="24"/>
        </w:rPr>
        <w:t>hang，磬云</w:t>
      </w:r>
    </w:p>
    <w:p>
      <w:pPr>
        <w:ind w:firstLine="480" w:firstLineChars="200"/>
        <w:rPr>
          <w:rFonts w:ascii="宋体" w:hAnsi="宋体" w:eastAsia="宋体"/>
          <w:sz w:val="24"/>
          <w:szCs w:val="24"/>
        </w:rPr>
      </w:pPr>
      <w:r>
        <w:rPr>
          <w:rFonts w:hint="eastAsia" w:ascii="宋体" w:hAnsi="宋体" w:eastAsia="宋体"/>
          <w:sz w:val="24"/>
          <w:szCs w:val="24"/>
        </w:rPr>
        <w:t>太行是什么？太行的发展路线（与前面重复）</w:t>
      </w:r>
    </w:p>
    <w:p>
      <w:pPr>
        <w:ind w:firstLine="480" w:firstLineChars="200"/>
        <w:rPr>
          <w:rFonts w:ascii="宋体" w:hAnsi="宋体" w:eastAsia="宋体"/>
          <w:sz w:val="24"/>
          <w:szCs w:val="24"/>
        </w:rPr>
      </w:pPr>
      <w:r>
        <w:rPr>
          <w:rFonts w:hint="eastAsia" w:ascii="宋体" w:hAnsi="宋体" w:eastAsia="宋体"/>
          <w:sz w:val="24"/>
          <w:szCs w:val="24"/>
          <w:highlight w:val="yellow"/>
        </w:rPr>
        <w:t>太行始于2016年（2016有流程图+</w:t>
      </w:r>
      <w:r>
        <w:rPr>
          <w:rFonts w:ascii="宋体" w:hAnsi="宋体" w:eastAsia="宋体"/>
          <w:sz w:val="24"/>
          <w:szCs w:val="24"/>
          <w:highlight w:val="yellow"/>
        </w:rPr>
        <w:t>MVC</w:t>
      </w:r>
      <w:r>
        <w:rPr>
          <w:rFonts w:hint="eastAsia" w:ascii="宋体" w:hAnsi="宋体" w:eastAsia="宋体"/>
          <w:sz w:val="24"/>
          <w:szCs w:val="24"/>
          <w:highlight w:val="yellow"/>
        </w:rPr>
        <w:t>模式。2018至今</w:t>
      </w:r>
      <w:r>
        <w:rPr>
          <w:rFonts w:ascii="宋体" w:hAnsi="宋体" w:eastAsia="宋体"/>
          <w:sz w:val="24"/>
          <w:szCs w:val="24"/>
          <w:highlight w:val="yellow"/>
        </w:rPr>
        <w:t>B</w:t>
      </w:r>
      <w:r>
        <w:rPr>
          <w:rFonts w:hint="eastAsia" w:ascii="宋体" w:hAnsi="宋体" w:eastAsia="宋体"/>
          <w:sz w:val="24"/>
          <w:szCs w:val="24"/>
          <w:highlight w:val="yellow"/>
        </w:rPr>
        <w:t>oot编码模式）</w:t>
      </w:r>
    </w:p>
    <w:p>
      <w:pPr>
        <w:ind w:firstLine="480" w:firstLineChars="200"/>
        <w:rPr>
          <w:rFonts w:ascii="宋体" w:hAnsi="宋体" w:eastAsia="宋体"/>
          <w:sz w:val="24"/>
          <w:szCs w:val="24"/>
        </w:rPr>
      </w:pPr>
      <w:r>
        <w:rPr>
          <w:rFonts w:hint="eastAsia" w:ascii="宋体" w:hAnsi="宋体" w:eastAsia="宋体"/>
          <w:sz w:val="24"/>
          <w:szCs w:val="24"/>
        </w:rPr>
        <w:t>模式比较</w:t>
      </w:r>
    </w:p>
    <w:p>
      <w:pPr>
        <w:ind w:firstLine="480" w:firstLineChars="200"/>
        <w:rPr>
          <w:rFonts w:ascii="宋体" w:hAnsi="宋体" w:eastAsia="宋体"/>
          <w:sz w:val="24"/>
          <w:szCs w:val="24"/>
        </w:rPr>
      </w:pPr>
      <w:r>
        <w:rPr>
          <w:rFonts w:hint="eastAsia" w:ascii="宋体" w:hAnsi="宋体" w:eastAsia="宋体"/>
          <w:sz w:val="24"/>
          <w:szCs w:val="24"/>
        </w:rPr>
        <w:t>平台选型（与前面重复）</w:t>
      </w:r>
    </w:p>
    <w:p>
      <w:pPr>
        <w:ind w:firstLine="480" w:firstLineChars="200"/>
        <w:rPr>
          <w:rFonts w:ascii="宋体" w:hAnsi="宋体" w:eastAsia="宋体"/>
          <w:sz w:val="24"/>
          <w:szCs w:val="24"/>
        </w:rPr>
      </w:pPr>
      <w:r>
        <w:rPr>
          <w:rFonts w:hint="eastAsia" w:ascii="宋体" w:hAnsi="宋体" w:eastAsia="宋体"/>
          <w:sz w:val="24"/>
          <w:szCs w:val="24"/>
        </w:rPr>
        <w:t xml:space="preserve">框架能力 </w:t>
      </w:r>
      <w:r>
        <w:rPr>
          <w:rFonts w:ascii="宋体" w:hAnsi="宋体" w:eastAsia="宋体"/>
          <w:sz w:val="24"/>
          <w:szCs w:val="24"/>
        </w:rPr>
        <w:t xml:space="preserve"> Util</w:t>
      </w:r>
      <w:r>
        <w:rPr>
          <w:rFonts w:hint="eastAsia" w:ascii="宋体" w:hAnsi="宋体" w:eastAsia="宋体"/>
          <w:sz w:val="24"/>
          <w:szCs w:val="24"/>
        </w:rPr>
        <w:t>工具类、日志、配置框架、A</w:t>
      </w:r>
      <w:r>
        <w:rPr>
          <w:rFonts w:ascii="宋体" w:hAnsi="宋体" w:eastAsia="宋体"/>
          <w:sz w:val="24"/>
          <w:szCs w:val="24"/>
        </w:rPr>
        <w:t>PI</w:t>
      </w:r>
      <w:r>
        <w:rPr>
          <w:rFonts w:hint="eastAsia" w:ascii="宋体" w:hAnsi="宋体" w:eastAsia="宋体"/>
          <w:sz w:val="24"/>
          <w:szCs w:val="24"/>
        </w:rPr>
        <w:t>接口、健康检查</w:t>
      </w:r>
    </w:p>
    <w:p>
      <w:pPr>
        <w:ind w:firstLine="480" w:firstLineChars="200"/>
        <w:rPr>
          <w:rFonts w:ascii="宋体" w:hAnsi="宋体" w:eastAsia="宋体"/>
          <w:sz w:val="24"/>
          <w:szCs w:val="24"/>
        </w:rPr>
      </w:pPr>
      <w:r>
        <w:rPr>
          <w:rFonts w:hint="eastAsia" w:ascii="宋体" w:hAnsi="宋体" w:eastAsia="宋体"/>
          <w:sz w:val="24"/>
          <w:szCs w:val="24"/>
        </w:rPr>
        <w:t>技术手册： 应用开发手册+规范</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知识库</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插件开发手册+规范</w:t>
      </w:r>
    </w:p>
    <w:p>
      <w:pPr>
        <w:ind w:firstLine="480" w:firstLineChars="20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培训材料</w:t>
      </w:r>
    </w:p>
    <w:p>
      <w:pPr>
        <w:rPr>
          <w:rFonts w:ascii="宋体" w:hAnsi="宋体" w:eastAsia="宋体"/>
          <w:sz w:val="44"/>
          <w:szCs w:val="44"/>
        </w:rPr>
      </w:pPr>
      <w:r>
        <w:rPr>
          <w:rFonts w:ascii="宋体" w:hAnsi="宋体" w:eastAsia="宋体"/>
          <w:sz w:val="44"/>
          <w:szCs w:val="44"/>
        </w:rPr>
        <w:t>P</w:t>
      </w:r>
      <w:r>
        <w:rPr>
          <w:rFonts w:hint="eastAsia" w:ascii="宋体" w:hAnsi="宋体" w:eastAsia="宋体"/>
          <w:sz w:val="44"/>
          <w:szCs w:val="44"/>
        </w:rPr>
        <w:t>ar</w:t>
      </w:r>
      <w:r>
        <w:rPr>
          <w:rFonts w:ascii="宋体" w:hAnsi="宋体" w:eastAsia="宋体"/>
          <w:sz w:val="44"/>
          <w:szCs w:val="44"/>
        </w:rPr>
        <w:t>t</w:t>
      </w:r>
      <w:r>
        <w:rPr>
          <w:rFonts w:hint="eastAsia" w:ascii="宋体" w:hAnsi="宋体" w:eastAsia="宋体"/>
          <w:sz w:val="44"/>
          <w:szCs w:val="44"/>
        </w:rPr>
        <w:t>2</w:t>
      </w:r>
      <w:r>
        <w:rPr>
          <w:rFonts w:ascii="宋体" w:hAnsi="宋体" w:eastAsia="宋体"/>
          <w:sz w:val="44"/>
          <w:szCs w:val="44"/>
        </w:rPr>
        <w:t xml:space="preserve"> </w:t>
      </w:r>
      <w:r>
        <w:rPr>
          <w:rFonts w:hint="eastAsia" w:ascii="宋体" w:hAnsi="宋体" w:eastAsia="宋体"/>
          <w:sz w:val="44"/>
          <w:szCs w:val="44"/>
        </w:rPr>
        <w:t>培训为基</w:t>
      </w:r>
    </w:p>
    <w:p>
      <w:pPr>
        <w:rPr>
          <w:rFonts w:ascii="宋体" w:hAnsi="宋体" w:eastAsia="宋体"/>
          <w:sz w:val="24"/>
          <w:szCs w:val="24"/>
        </w:rPr>
      </w:pPr>
      <w:r>
        <w:rPr>
          <w:rFonts w:hint="eastAsia" w:ascii="宋体" w:hAnsi="宋体" w:eastAsia="宋体"/>
          <w:sz w:val="24"/>
          <w:szCs w:val="24"/>
        </w:rPr>
        <w:t xml:space="preserve">环境要求：服务器 </w:t>
      </w:r>
      <w:r>
        <w:rPr>
          <w:rFonts w:ascii="宋体" w:hAnsi="宋体" w:eastAsia="宋体"/>
          <w:sz w:val="24"/>
          <w:szCs w:val="24"/>
        </w:rPr>
        <w:t>W</w:t>
      </w:r>
      <w:r>
        <w:rPr>
          <w:rFonts w:hint="eastAsia" w:ascii="宋体" w:hAnsi="宋体" w:eastAsia="宋体"/>
          <w:sz w:val="24"/>
          <w:szCs w:val="24"/>
        </w:rPr>
        <w:t>eb</w:t>
      </w:r>
      <w:r>
        <w:rPr>
          <w:rFonts w:ascii="宋体" w:hAnsi="宋体" w:eastAsia="宋体"/>
          <w:sz w:val="24"/>
          <w:szCs w:val="24"/>
        </w:rPr>
        <w:t xml:space="preserve">Sphere Tomcat </w:t>
      </w:r>
      <w:r>
        <w:rPr>
          <w:rFonts w:hint="eastAsia" w:ascii="宋体" w:hAnsi="宋体" w:eastAsia="宋体"/>
          <w:sz w:val="24"/>
          <w:szCs w:val="24"/>
        </w:rPr>
        <w:t>开发环境：Java</w:t>
      </w:r>
      <w:r>
        <w:rPr>
          <w:rFonts w:ascii="宋体" w:hAnsi="宋体" w:eastAsia="宋体"/>
          <w:sz w:val="24"/>
          <w:szCs w:val="24"/>
        </w:rPr>
        <w:t>8 Maven eclipse</w:t>
      </w:r>
    </w:p>
    <w:p>
      <w:pPr>
        <w:rPr>
          <w:rFonts w:ascii="宋体" w:hAnsi="宋体" w:eastAsia="宋体"/>
          <w:sz w:val="24"/>
          <w:szCs w:val="24"/>
        </w:rPr>
      </w:pPr>
      <w:r>
        <w:rPr>
          <w:rFonts w:hint="eastAsia" w:ascii="宋体" w:hAnsi="宋体" w:eastAsia="宋体"/>
          <w:sz w:val="24"/>
          <w:szCs w:val="24"/>
          <w:highlight w:val="yellow"/>
        </w:rPr>
        <w:t>太行编码模式需要I</w:t>
      </w:r>
      <w:r>
        <w:rPr>
          <w:rFonts w:ascii="宋体" w:hAnsi="宋体" w:eastAsia="宋体"/>
          <w:sz w:val="24"/>
          <w:szCs w:val="24"/>
          <w:highlight w:val="yellow"/>
        </w:rPr>
        <w:t>BM W</w:t>
      </w:r>
      <w:r>
        <w:rPr>
          <w:rFonts w:hint="eastAsia" w:ascii="宋体" w:hAnsi="宋体" w:eastAsia="宋体"/>
          <w:sz w:val="24"/>
          <w:szCs w:val="24"/>
          <w:highlight w:val="yellow"/>
        </w:rPr>
        <w:t>eb</w:t>
      </w:r>
      <w:r>
        <w:rPr>
          <w:rFonts w:ascii="宋体" w:hAnsi="宋体" w:eastAsia="宋体"/>
          <w:sz w:val="24"/>
          <w:szCs w:val="24"/>
          <w:highlight w:val="yellow"/>
        </w:rPr>
        <w:t>Sphere</w:t>
      </w:r>
      <w:r>
        <w:rPr>
          <w:rFonts w:hint="eastAsia" w:ascii="宋体" w:hAnsi="宋体" w:eastAsia="宋体"/>
          <w:sz w:val="24"/>
          <w:szCs w:val="24"/>
          <w:highlight w:val="yellow"/>
        </w:rPr>
        <w:t>最低8.5.5.13</w:t>
      </w:r>
      <w:r>
        <w:rPr>
          <w:rFonts w:ascii="宋体" w:hAnsi="宋体" w:eastAsia="宋体"/>
          <w:sz w:val="24"/>
          <w:szCs w:val="24"/>
          <w:highlight w:val="yellow"/>
        </w:rPr>
        <w:t xml:space="preserve"> </w:t>
      </w:r>
      <w:r>
        <w:rPr>
          <w:rFonts w:hint="eastAsia" w:ascii="宋体" w:hAnsi="宋体" w:eastAsia="宋体"/>
          <w:sz w:val="24"/>
          <w:szCs w:val="24"/>
          <w:highlight w:val="yellow"/>
        </w:rPr>
        <w:t>这个版本技术支持</w:t>
      </w:r>
      <w:r>
        <w:rPr>
          <w:rFonts w:hint="eastAsia" w:ascii="宋体" w:hAnsi="宋体" w:eastAsia="宋体"/>
          <w:sz w:val="24"/>
          <w:szCs w:val="24"/>
        </w:rPr>
        <w:t>。</w:t>
      </w:r>
    </w:p>
    <w:p>
      <w:pPr>
        <w:rPr>
          <w:rFonts w:ascii="宋体" w:hAnsi="宋体" w:eastAsia="宋体"/>
          <w:sz w:val="24"/>
          <w:szCs w:val="24"/>
        </w:rPr>
      </w:pPr>
      <w:r>
        <w:rPr>
          <w:rFonts w:hint="eastAsia" w:ascii="宋体" w:hAnsi="宋体" w:eastAsia="宋体"/>
          <w:sz w:val="24"/>
          <w:szCs w:val="24"/>
        </w:rPr>
        <w:t>3</w:t>
      </w:r>
      <w:r>
        <w:rPr>
          <w:rFonts w:ascii="宋体" w:hAnsi="宋体" w:eastAsia="宋体"/>
          <w:sz w:val="24"/>
          <w:szCs w:val="24"/>
        </w:rPr>
        <w:t>C</w:t>
      </w:r>
      <w:r>
        <w:rPr>
          <w:rFonts w:hint="eastAsia" w:ascii="宋体" w:hAnsi="宋体" w:eastAsia="宋体"/>
          <w:sz w:val="24"/>
          <w:szCs w:val="24"/>
        </w:rPr>
        <w:t>配置环境：J</w:t>
      </w:r>
      <w:r>
        <w:rPr>
          <w:rFonts w:ascii="宋体" w:hAnsi="宋体" w:eastAsia="宋体"/>
          <w:sz w:val="24"/>
          <w:szCs w:val="24"/>
        </w:rPr>
        <w:t>DK M</w:t>
      </w:r>
      <w:r>
        <w:rPr>
          <w:rFonts w:hint="eastAsia" w:ascii="宋体" w:hAnsi="宋体" w:eastAsia="宋体"/>
          <w:sz w:val="24"/>
          <w:szCs w:val="24"/>
        </w:rPr>
        <w:t>a</w:t>
      </w:r>
      <w:r>
        <w:rPr>
          <w:rFonts w:ascii="宋体" w:hAnsi="宋体" w:eastAsia="宋体"/>
          <w:sz w:val="24"/>
          <w:szCs w:val="24"/>
        </w:rPr>
        <w:t>ven Bo</w:t>
      </w:r>
      <w:r>
        <w:rPr>
          <w:rFonts w:hint="eastAsia" w:ascii="宋体" w:hAnsi="宋体" w:eastAsia="宋体"/>
          <w:sz w:val="24"/>
          <w:szCs w:val="24"/>
        </w:rPr>
        <w:t>ot</w:t>
      </w:r>
      <w:r>
        <w:rPr>
          <w:rFonts w:ascii="宋体" w:hAnsi="宋体" w:eastAsia="宋体"/>
          <w:sz w:val="24"/>
          <w:szCs w:val="24"/>
        </w:rPr>
        <w:t>Studio</w:t>
      </w:r>
    </w:p>
    <w:p>
      <w:pPr>
        <w:rPr>
          <w:rFonts w:ascii="宋体" w:hAnsi="宋体" w:eastAsia="宋体"/>
          <w:sz w:val="44"/>
          <w:szCs w:val="44"/>
        </w:rPr>
      </w:pPr>
      <w:r>
        <w:rPr>
          <w:rFonts w:ascii="宋体" w:hAnsi="宋体" w:eastAsia="宋体"/>
          <w:sz w:val="44"/>
          <w:szCs w:val="44"/>
        </w:rPr>
        <w:t>P</w:t>
      </w:r>
      <w:r>
        <w:rPr>
          <w:rFonts w:hint="eastAsia" w:ascii="宋体" w:hAnsi="宋体" w:eastAsia="宋体"/>
          <w:sz w:val="44"/>
          <w:szCs w:val="44"/>
        </w:rPr>
        <w:t>ar</w:t>
      </w:r>
      <w:r>
        <w:rPr>
          <w:rFonts w:ascii="宋体" w:hAnsi="宋体" w:eastAsia="宋体"/>
          <w:sz w:val="44"/>
          <w:szCs w:val="44"/>
        </w:rPr>
        <w:t>t</w:t>
      </w:r>
      <w:r>
        <w:rPr>
          <w:rFonts w:hint="eastAsia" w:ascii="宋体" w:hAnsi="宋体" w:eastAsia="宋体"/>
          <w:sz w:val="44"/>
          <w:szCs w:val="44"/>
        </w:rPr>
        <w:t>3开发为本</w:t>
      </w:r>
    </w:p>
    <w:p>
      <w:pPr>
        <w:rPr>
          <w:rFonts w:ascii="宋体" w:hAnsi="宋体" w:eastAsia="宋体"/>
          <w:sz w:val="24"/>
          <w:szCs w:val="24"/>
        </w:rPr>
      </w:pPr>
      <w:r>
        <w:rPr>
          <w:rFonts w:hint="eastAsia" w:ascii="宋体" w:hAnsi="宋体" w:eastAsia="宋体"/>
          <w:sz w:val="24"/>
          <w:szCs w:val="24"/>
        </w:rPr>
        <w:t>三标尺、三件套、三步曲、三板斧</w:t>
      </w:r>
    </w:p>
    <w:p>
      <w:pPr>
        <w:rPr>
          <w:rFonts w:ascii="宋体" w:hAnsi="宋体" w:eastAsia="宋体"/>
          <w:sz w:val="24"/>
          <w:szCs w:val="24"/>
        </w:rPr>
      </w:pPr>
      <w:r>
        <w:rPr>
          <w:rFonts w:hint="eastAsia" w:ascii="宋体" w:hAnsi="宋体" w:eastAsia="宋体"/>
          <w:sz w:val="24"/>
          <w:szCs w:val="24"/>
        </w:rPr>
        <w:t>规范约束</w:t>
      </w:r>
      <w:r>
        <w:rPr>
          <w:rFonts w:hint="eastAsia" w:ascii="宋体" w:hAnsi="宋体" w:eastAsia="宋体"/>
          <w:color w:val="FF0000"/>
          <w:sz w:val="32"/>
          <w:szCs w:val="32"/>
        </w:rPr>
        <w:t>三标尺</w:t>
      </w:r>
      <w:r>
        <w:rPr>
          <w:rFonts w:hint="eastAsia" w:ascii="宋体" w:hAnsi="宋体" w:eastAsia="宋体"/>
          <w:sz w:val="24"/>
          <w:szCs w:val="24"/>
        </w:rPr>
        <w:t xml:space="preserve"> </w:t>
      </w:r>
      <w:r>
        <w:rPr>
          <w:rFonts w:ascii="宋体" w:hAnsi="宋体" w:eastAsia="宋体"/>
          <w:sz w:val="24"/>
          <w:szCs w:val="24"/>
        </w:rPr>
        <w:t>J</w:t>
      </w:r>
      <w:r>
        <w:rPr>
          <w:rFonts w:hint="eastAsia" w:ascii="宋体" w:hAnsi="宋体" w:eastAsia="宋体"/>
          <w:sz w:val="24"/>
          <w:szCs w:val="24"/>
        </w:rPr>
        <w:t>ava编码规范、J</w:t>
      </w:r>
      <w:r>
        <w:rPr>
          <w:rFonts w:ascii="宋体" w:hAnsi="宋体" w:eastAsia="宋体"/>
          <w:sz w:val="24"/>
          <w:szCs w:val="24"/>
        </w:rPr>
        <w:t>ava</w:t>
      </w:r>
      <w:r>
        <w:rPr>
          <w:rFonts w:hint="eastAsia" w:ascii="宋体" w:hAnsi="宋体" w:eastAsia="宋体"/>
          <w:sz w:val="24"/>
          <w:szCs w:val="24"/>
        </w:rPr>
        <w:t>编译规范、代码分层规范</w:t>
      </w:r>
    </w:p>
    <w:p>
      <w:pPr>
        <w:rPr>
          <w:rFonts w:ascii="宋体" w:hAnsi="宋体" w:eastAsia="宋体"/>
          <w:sz w:val="24"/>
          <w:szCs w:val="24"/>
        </w:rPr>
      </w:pPr>
      <w:r>
        <w:rPr>
          <w:rFonts w:hint="eastAsia" w:ascii="宋体" w:hAnsi="宋体" w:eastAsia="宋体"/>
          <w:sz w:val="24"/>
          <w:szCs w:val="24"/>
          <w:highlight w:val="yellow"/>
        </w:rPr>
        <w:t>《Java语言编程技术手册》2018年第三次修订。13章节、115条规则（48条强制、67条建议）</w:t>
      </w:r>
    </w:p>
    <w:p>
      <w:pPr>
        <w:rPr>
          <w:rFonts w:ascii="宋体" w:hAnsi="宋体" w:eastAsia="宋体"/>
          <w:sz w:val="24"/>
          <w:szCs w:val="24"/>
        </w:rPr>
      </w:pPr>
      <w:r>
        <w:rPr>
          <w:rFonts w:hint="eastAsia" w:ascii="宋体" w:hAnsi="宋体" w:eastAsia="宋体"/>
          <w:sz w:val="24"/>
          <w:szCs w:val="24"/>
        </w:rPr>
        <w:t>《Java语言编译技术手册》发布于2019年。其中Ma</w:t>
      </w:r>
      <w:r>
        <w:rPr>
          <w:rFonts w:ascii="宋体" w:hAnsi="宋体" w:eastAsia="宋体"/>
          <w:sz w:val="24"/>
          <w:szCs w:val="24"/>
        </w:rPr>
        <w:t xml:space="preserve">ven </w:t>
      </w:r>
      <w:r>
        <w:rPr>
          <w:rFonts w:hint="eastAsia" w:ascii="宋体" w:hAnsi="宋体" w:eastAsia="宋体"/>
          <w:sz w:val="24"/>
          <w:szCs w:val="24"/>
        </w:rPr>
        <w:t>编译手册分为7章</w:t>
      </w:r>
    </w:p>
    <w:p>
      <w:pPr>
        <w:rPr>
          <w:rFonts w:ascii="宋体" w:hAnsi="宋体" w:eastAsia="宋体"/>
          <w:sz w:val="24"/>
          <w:szCs w:val="24"/>
        </w:rPr>
      </w:pPr>
      <w:r>
        <w:rPr>
          <w:rFonts w:hint="eastAsia" w:ascii="宋体" w:hAnsi="宋体" w:eastAsia="宋体"/>
          <w:sz w:val="24"/>
          <w:szCs w:val="24"/>
        </w:rPr>
        <w:t>《代码分层规范》 层次划分</w:t>
      </w:r>
    </w:p>
    <w:p>
      <w:pPr>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展现层：渲染前端 模板、C</w:t>
      </w:r>
      <w:r>
        <w:rPr>
          <w:rFonts w:ascii="宋体" w:hAnsi="宋体" w:eastAsia="宋体"/>
          <w:sz w:val="24"/>
          <w:szCs w:val="24"/>
        </w:rPr>
        <w:t>SS</w:t>
      </w:r>
      <w:r>
        <w:rPr>
          <w:rFonts w:hint="eastAsia" w:ascii="宋体" w:hAnsi="宋体" w:eastAsia="宋体"/>
          <w:sz w:val="24"/>
          <w:szCs w:val="24"/>
        </w:rPr>
        <w:t>、</w:t>
      </w:r>
      <w:r>
        <w:rPr>
          <w:rFonts w:ascii="宋体" w:hAnsi="宋体" w:eastAsia="宋体"/>
          <w:sz w:val="24"/>
          <w:szCs w:val="24"/>
        </w:rPr>
        <w:t>JS</w:t>
      </w:r>
    </w:p>
    <w:p>
      <w:pPr>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逻辑层：对服务层通用能力的处理、与持久层交互、组合复用。</w:t>
      </w:r>
    </w:p>
    <w:p>
      <w:pPr>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持久层：与数据库等进行数据交互、一般只定义接口</w:t>
      </w:r>
    </w:p>
    <w:p>
      <w:pPr>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服务层：交易入口，R</w:t>
      </w:r>
      <w:r>
        <w:rPr>
          <w:rFonts w:ascii="宋体" w:hAnsi="宋体" w:eastAsia="宋体"/>
          <w:sz w:val="24"/>
          <w:szCs w:val="24"/>
        </w:rPr>
        <w:t>PC/HTTP</w:t>
      </w:r>
      <w:r>
        <w:rPr>
          <w:rFonts w:hint="eastAsia" w:ascii="宋体" w:hAnsi="宋体" w:eastAsia="宋体"/>
          <w:sz w:val="24"/>
          <w:szCs w:val="24"/>
        </w:rPr>
        <w:t>服务接口</w:t>
      </w:r>
    </w:p>
    <w:p>
      <w:pPr>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V</w:t>
      </w:r>
      <w:r>
        <w:rPr>
          <w:rFonts w:hint="eastAsia" w:ascii="宋体" w:hAnsi="宋体" w:eastAsia="宋体"/>
          <w:sz w:val="24"/>
          <w:szCs w:val="24"/>
        </w:rPr>
        <w:t>o对象：</w:t>
      </w:r>
      <w:r>
        <w:rPr>
          <w:rFonts w:hint="eastAsia" w:ascii="宋体" w:hAnsi="宋体" w:eastAsia="宋体"/>
          <w:sz w:val="24"/>
          <w:szCs w:val="24"/>
          <w:highlight w:val="yellow"/>
        </w:rPr>
        <w:t>展现层</w:t>
      </w:r>
      <w:r>
        <w:rPr>
          <w:rFonts w:hint="eastAsia" w:ascii="宋体" w:hAnsi="宋体" w:eastAsia="宋体"/>
          <w:sz w:val="24"/>
          <w:szCs w:val="24"/>
        </w:rPr>
        <w:t>对象、展现层向服务层传输</w:t>
      </w:r>
    </w:p>
    <w:p>
      <w:pPr>
        <w:rPr>
          <w:rFonts w:ascii="宋体" w:hAnsi="宋体" w:eastAsia="宋体"/>
          <w:sz w:val="24"/>
          <w:szCs w:val="24"/>
        </w:rPr>
      </w:pPr>
      <w:r>
        <w:rPr>
          <w:rFonts w:hint="eastAsia" w:ascii="宋体" w:hAnsi="宋体" w:eastAsia="宋体"/>
          <w:sz w:val="24"/>
          <w:szCs w:val="24"/>
        </w:rPr>
        <w:t>En</w:t>
      </w:r>
      <w:r>
        <w:rPr>
          <w:rFonts w:ascii="宋体" w:hAnsi="宋体" w:eastAsia="宋体"/>
          <w:sz w:val="24"/>
          <w:szCs w:val="24"/>
        </w:rPr>
        <w:t>tity</w:t>
      </w:r>
      <w:r>
        <w:rPr>
          <w:rFonts w:hint="eastAsia" w:ascii="宋体" w:hAnsi="宋体" w:eastAsia="宋体"/>
          <w:sz w:val="24"/>
          <w:szCs w:val="24"/>
        </w:rPr>
        <w:t>对象：业务模型/数据对象</w:t>
      </w:r>
    </w:p>
    <w:p>
      <w:pPr>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highlight w:val="yellow"/>
        </w:rPr>
        <w:t>服务层</w:t>
      </w:r>
      <w:r>
        <w:rPr>
          <w:rFonts w:hint="eastAsia" w:ascii="宋体" w:hAnsi="宋体" w:eastAsia="宋体"/>
          <w:sz w:val="24"/>
          <w:szCs w:val="24"/>
        </w:rPr>
        <w:t>/</w:t>
      </w:r>
      <w:r>
        <w:rPr>
          <w:rFonts w:hint="eastAsia" w:ascii="宋体" w:hAnsi="宋体" w:eastAsia="宋体"/>
          <w:sz w:val="24"/>
          <w:szCs w:val="24"/>
          <w:highlight w:val="yellow"/>
        </w:rPr>
        <w:t>逻辑层</w:t>
      </w:r>
      <w:r>
        <w:rPr>
          <w:rFonts w:hint="eastAsia" w:ascii="宋体" w:hAnsi="宋体" w:eastAsia="宋体"/>
          <w:sz w:val="24"/>
          <w:szCs w:val="24"/>
        </w:rPr>
        <w:t>/</w:t>
      </w:r>
      <w:r>
        <w:rPr>
          <w:rFonts w:hint="eastAsia" w:ascii="宋体" w:hAnsi="宋体" w:eastAsia="宋体"/>
          <w:sz w:val="24"/>
          <w:szCs w:val="24"/>
          <w:highlight w:val="yellow"/>
        </w:rPr>
        <w:t>持久层</w:t>
      </w:r>
    </w:p>
    <w:p>
      <w:pPr>
        <w:rPr>
          <w:rFonts w:ascii="宋体" w:hAnsi="宋体" w:eastAsia="宋体"/>
          <w:sz w:val="24"/>
          <w:szCs w:val="24"/>
        </w:rPr>
      </w:pPr>
      <w:r>
        <w:rPr>
          <w:rFonts w:hint="eastAsia" w:ascii="宋体" w:hAnsi="宋体" w:eastAsia="宋体"/>
          <w:sz w:val="24"/>
          <w:szCs w:val="24"/>
          <w:highlight w:val="yellow"/>
        </w:rPr>
        <w:t>项目工程</w:t>
      </w:r>
      <w:r>
        <w:rPr>
          <w:rFonts w:hint="eastAsia" w:ascii="宋体" w:hAnsi="宋体" w:eastAsia="宋体"/>
          <w:color w:val="FF0000"/>
          <w:sz w:val="30"/>
          <w:szCs w:val="30"/>
          <w:highlight w:val="yellow"/>
        </w:rPr>
        <w:t>三件套</w:t>
      </w:r>
      <w:r>
        <w:rPr>
          <w:rFonts w:hint="eastAsia" w:ascii="宋体" w:hAnsi="宋体" w:eastAsia="宋体"/>
          <w:sz w:val="24"/>
          <w:szCs w:val="24"/>
          <w:highlight w:val="yellow"/>
        </w:rPr>
        <w:t>：项目、主工程（w</w:t>
      </w:r>
      <w:r>
        <w:rPr>
          <w:rFonts w:ascii="宋体" w:hAnsi="宋体" w:eastAsia="宋体"/>
          <w:sz w:val="24"/>
          <w:szCs w:val="24"/>
          <w:highlight w:val="yellow"/>
        </w:rPr>
        <w:t>ar</w:t>
      </w:r>
      <w:r>
        <w:rPr>
          <w:rFonts w:hint="eastAsia" w:ascii="宋体" w:hAnsi="宋体" w:eastAsia="宋体"/>
          <w:sz w:val="24"/>
          <w:szCs w:val="24"/>
          <w:highlight w:val="yellow"/>
        </w:rPr>
        <w:t>）、模块工程(</w:t>
      </w:r>
      <w:r>
        <w:rPr>
          <w:rFonts w:ascii="宋体" w:hAnsi="宋体" w:eastAsia="宋体"/>
          <w:sz w:val="24"/>
          <w:szCs w:val="24"/>
          <w:highlight w:val="yellow"/>
        </w:rPr>
        <w:t>jar)</w:t>
      </w:r>
      <w:r>
        <w:rPr>
          <w:rFonts w:hint="eastAsia" w:ascii="宋体" w:hAnsi="宋体" w:eastAsia="宋体"/>
          <w:sz w:val="24"/>
          <w:szCs w:val="24"/>
          <w:highlight w:val="yellow"/>
        </w:rPr>
        <w:t>。</w:t>
      </w:r>
    </w:p>
    <w:p>
      <w:pPr>
        <w:rPr>
          <w:rFonts w:ascii="宋体" w:hAnsi="宋体" w:eastAsia="宋体"/>
          <w:sz w:val="24"/>
          <w:szCs w:val="24"/>
        </w:rPr>
      </w:pPr>
      <w:r>
        <w:rPr>
          <w:rFonts w:ascii="宋体" w:hAnsi="宋体" w:eastAsia="宋体"/>
          <w:sz w:val="24"/>
          <w:szCs w:val="24"/>
        </w:rPr>
        <w:t>Pom</w:t>
      </w:r>
      <w:r>
        <w:rPr>
          <w:rFonts w:hint="eastAsia" w:ascii="宋体" w:hAnsi="宋体" w:eastAsia="宋体"/>
          <w:sz w:val="24"/>
          <w:szCs w:val="24"/>
        </w:rPr>
        <w:t>六要素：版主打坐一下</w:t>
      </w:r>
    </w:p>
    <w:p>
      <w:pPr>
        <w:rPr>
          <w:rFonts w:ascii="宋体" w:hAnsi="宋体" w:eastAsia="宋体"/>
          <w:sz w:val="24"/>
          <w:szCs w:val="24"/>
        </w:rPr>
      </w:pPr>
      <w:r>
        <w:rPr>
          <w:rFonts w:hint="eastAsia" w:ascii="宋体" w:hAnsi="宋体" w:eastAsia="宋体"/>
          <w:sz w:val="24"/>
          <w:szCs w:val="24"/>
        </w:rPr>
        <w:t>主工程：M</w:t>
      </w:r>
      <w:r>
        <w:rPr>
          <w:rFonts w:ascii="宋体" w:hAnsi="宋体" w:eastAsia="宋体"/>
          <w:sz w:val="24"/>
          <w:szCs w:val="24"/>
        </w:rPr>
        <w:t>aven P</w:t>
      </w:r>
      <w:r>
        <w:rPr>
          <w:rFonts w:hint="eastAsia" w:ascii="宋体" w:hAnsi="宋体" w:eastAsia="宋体"/>
          <w:sz w:val="24"/>
          <w:szCs w:val="24"/>
        </w:rPr>
        <w:t>om文件、程序启动类、属性配置文件、数据源相关配置类</w:t>
      </w:r>
    </w:p>
    <w:p>
      <w:pPr>
        <w:rPr>
          <w:rFonts w:ascii="宋体" w:hAnsi="宋体" w:eastAsia="宋体"/>
          <w:sz w:val="24"/>
          <w:szCs w:val="24"/>
        </w:rPr>
      </w:pPr>
      <w:r>
        <w:rPr>
          <w:rFonts w:hint="eastAsia" w:ascii="宋体" w:hAnsi="宋体" w:eastAsia="宋体"/>
          <w:sz w:val="24"/>
          <w:szCs w:val="24"/>
        </w:rPr>
        <w:t>模块工程：功能代码，静态文件、Pom文件。</w:t>
      </w:r>
    </w:p>
    <w:p>
      <w:pPr>
        <w:rPr>
          <w:rFonts w:ascii="宋体" w:hAnsi="宋体" w:eastAsia="宋体"/>
          <w:sz w:val="24"/>
          <w:szCs w:val="24"/>
        </w:rPr>
      </w:pPr>
      <w:r>
        <w:rPr>
          <w:rFonts w:hint="eastAsia" w:ascii="宋体" w:hAnsi="宋体" w:eastAsia="宋体"/>
          <w:color w:val="FF0000"/>
          <w:sz w:val="24"/>
          <w:szCs w:val="24"/>
          <w:highlight w:val="yellow"/>
        </w:rPr>
        <w:t>三步曲</w:t>
      </w:r>
      <w:r>
        <w:rPr>
          <w:rFonts w:hint="eastAsia" w:ascii="宋体" w:hAnsi="宋体" w:eastAsia="宋体"/>
          <w:sz w:val="24"/>
          <w:szCs w:val="24"/>
        </w:rPr>
        <w:t>：</w:t>
      </w:r>
      <w:r>
        <w:rPr>
          <w:rFonts w:hint="eastAsia" w:ascii="宋体" w:hAnsi="宋体" w:eastAsia="宋体"/>
          <w:sz w:val="24"/>
          <w:szCs w:val="24"/>
          <w:highlight w:val="yellow"/>
        </w:rPr>
        <w:t>配置来源、获取方式、加载顺序。</w:t>
      </w:r>
    </w:p>
    <w:p>
      <w:pPr>
        <w:rPr>
          <w:rFonts w:ascii="宋体" w:hAnsi="宋体" w:eastAsia="宋体"/>
          <w:sz w:val="24"/>
          <w:szCs w:val="24"/>
        </w:rPr>
      </w:pPr>
      <w:r>
        <w:rPr>
          <w:rFonts w:hint="eastAsia" w:ascii="宋体" w:hAnsi="宋体" w:eastAsia="宋体"/>
          <w:sz w:val="24"/>
          <w:szCs w:val="24"/>
        </w:rPr>
        <w:t>配置来源：主工程、数据库配置（T</w:t>
      </w:r>
      <w:r>
        <w:rPr>
          <w:rFonts w:ascii="宋体" w:hAnsi="宋体" w:eastAsia="宋体"/>
          <w:sz w:val="24"/>
          <w:szCs w:val="24"/>
        </w:rPr>
        <w:t>H_APP_PROP_CFG</w:t>
      </w:r>
      <w:r>
        <w:rPr>
          <w:rFonts w:hint="eastAsia" w:ascii="宋体" w:hAnsi="宋体" w:eastAsia="宋体"/>
          <w:sz w:val="24"/>
          <w:szCs w:val="24"/>
        </w:rPr>
        <w:t>表）</w:t>
      </w:r>
    </w:p>
    <w:p>
      <w:pPr>
        <w:rPr>
          <w:rFonts w:ascii="宋体" w:hAnsi="宋体" w:eastAsia="宋体"/>
          <w:sz w:val="24"/>
          <w:szCs w:val="24"/>
        </w:rPr>
      </w:pPr>
      <w:r>
        <w:rPr>
          <w:rFonts w:hint="eastAsia" w:ascii="宋体" w:hAnsi="宋体" w:eastAsia="宋体"/>
          <w:sz w:val="24"/>
          <w:szCs w:val="24"/>
        </w:rPr>
        <w:t>设置当前环境为开发环境 s</w:t>
      </w:r>
      <w:r>
        <w:rPr>
          <w:rFonts w:ascii="宋体" w:hAnsi="宋体" w:eastAsia="宋体"/>
          <w:sz w:val="24"/>
          <w:szCs w:val="24"/>
        </w:rPr>
        <w:t>pring.profiles.active=dev</w:t>
      </w:r>
    </w:p>
    <w:p>
      <w:pPr>
        <w:rPr>
          <w:rFonts w:ascii="宋体" w:hAnsi="宋体" w:eastAsia="宋体"/>
          <w:sz w:val="24"/>
          <w:szCs w:val="24"/>
        </w:rPr>
      </w:pPr>
      <w:r>
        <w:rPr>
          <w:rFonts w:hint="eastAsia" w:ascii="宋体" w:hAnsi="宋体" w:eastAsia="宋体"/>
          <w:sz w:val="24"/>
          <w:szCs w:val="24"/>
        </w:rPr>
        <w:t xml:space="preserve">获取方式 </w:t>
      </w:r>
      <w:r>
        <w:rPr>
          <w:rFonts w:ascii="宋体" w:hAnsi="宋体" w:eastAsia="宋体"/>
          <w:sz w:val="24"/>
          <w:szCs w:val="24"/>
        </w:rPr>
        <w:t>E</w:t>
      </w:r>
      <w:r>
        <w:rPr>
          <w:rFonts w:hint="eastAsia" w:ascii="宋体" w:hAnsi="宋体" w:eastAsia="宋体"/>
          <w:sz w:val="24"/>
          <w:szCs w:val="24"/>
        </w:rPr>
        <w:t>n</w:t>
      </w:r>
      <w:r>
        <w:rPr>
          <w:rFonts w:ascii="宋体" w:hAnsi="宋体" w:eastAsia="宋体"/>
          <w:sz w:val="24"/>
          <w:szCs w:val="24"/>
        </w:rPr>
        <w:t>vironment</w:t>
      </w:r>
      <w:r>
        <w:rPr>
          <w:rFonts w:hint="eastAsia" w:ascii="宋体" w:hAnsi="宋体" w:eastAsia="宋体"/>
          <w:sz w:val="24"/>
          <w:szCs w:val="24"/>
        </w:rPr>
        <w:t>对象。@</w:t>
      </w:r>
      <w:r>
        <w:rPr>
          <w:rFonts w:ascii="宋体" w:hAnsi="宋体" w:eastAsia="宋体"/>
          <w:sz w:val="24"/>
          <w:szCs w:val="24"/>
        </w:rPr>
        <w:t>V</w:t>
      </w:r>
      <w:r>
        <w:rPr>
          <w:rFonts w:hint="eastAsia" w:ascii="宋体" w:hAnsi="宋体" w:eastAsia="宋体"/>
          <w:sz w:val="24"/>
          <w:szCs w:val="24"/>
        </w:rPr>
        <w:t>a</w:t>
      </w:r>
      <w:r>
        <w:rPr>
          <w:rFonts w:ascii="宋体" w:hAnsi="宋体" w:eastAsia="宋体"/>
          <w:sz w:val="24"/>
          <w:szCs w:val="24"/>
        </w:rPr>
        <w:t>lue</w:t>
      </w:r>
      <w:r>
        <w:rPr>
          <w:rFonts w:hint="eastAsia" w:ascii="宋体" w:hAnsi="宋体" w:eastAsia="宋体"/>
          <w:sz w:val="24"/>
          <w:szCs w:val="24"/>
        </w:rPr>
        <w:t>注解 。对象映射。</w:t>
      </w:r>
    </w:p>
    <w:p>
      <w:pPr>
        <w:rPr>
          <w:rFonts w:ascii="宋体" w:hAnsi="宋体" w:eastAsia="宋体"/>
          <w:sz w:val="24"/>
          <w:szCs w:val="24"/>
        </w:rPr>
      </w:pPr>
      <w:r>
        <w:rPr>
          <w:rFonts w:hint="eastAsia" w:ascii="宋体" w:hAnsi="宋体" w:eastAsia="宋体"/>
          <w:sz w:val="24"/>
          <w:szCs w:val="24"/>
        </w:rPr>
        <w:t>加载顺序： 1</w:t>
      </w:r>
      <w:r>
        <w:rPr>
          <w:rFonts w:ascii="宋体" w:hAnsi="宋体" w:eastAsia="宋体"/>
          <w:sz w:val="24"/>
          <w:szCs w:val="24"/>
        </w:rPr>
        <w:t xml:space="preserve"> </w:t>
      </w:r>
      <w:r>
        <w:rPr>
          <w:rFonts w:hint="eastAsia" w:ascii="宋体" w:hAnsi="宋体" w:eastAsia="宋体"/>
          <w:sz w:val="24"/>
          <w:szCs w:val="24"/>
        </w:rPr>
        <w:t>命令行 2</w:t>
      </w:r>
      <w:r>
        <w:rPr>
          <w:rFonts w:ascii="宋体" w:hAnsi="宋体" w:eastAsia="宋体"/>
          <w:sz w:val="24"/>
          <w:szCs w:val="24"/>
        </w:rPr>
        <w:t xml:space="preserve"> J</w:t>
      </w:r>
      <w:r>
        <w:rPr>
          <w:rFonts w:hint="eastAsia" w:ascii="宋体" w:hAnsi="宋体" w:eastAsia="宋体"/>
          <w:sz w:val="24"/>
          <w:szCs w:val="24"/>
        </w:rPr>
        <w:t>ava环境 3</w:t>
      </w:r>
      <w:r>
        <w:rPr>
          <w:rFonts w:ascii="宋体" w:hAnsi="宋体" w:eastAsia="宋体"/>
          <w:sz w:val="24"/>
          <w:szCs w:val="24"/>
        </w:rPr>
        <w:t xml:space="preserve"> </w:t>
      </w:r>
      <w:r>
        <w:rPr>
          <w:rFonts w:hint="eastAsia" w:ascii="宋体" w:hAnsi="宋体" w:eastAsia="宋体"/>
          <w:sz w:val="24"/>
          <w:szCs w:val="24"/>
        </w:rPr>
        <w:t>操作系统 4</w:t>
      </w:r>
      <w:r>
        <w:rPr>
          <w:rFonts w:ascii="宋体" w:hAnsi="宋体" w:eastAsia="宋体"/>
          <w:sz w:val="24"/>
          <w:szCs w:val="24"/>
        </w:rPr>
        <w:t xml:space="preserve"> J</w:t>
      </w:r>
      <w:r>
        <w:rPr>
          <w:rFonts w:hint="eastAsia" w:ascii="宋体" w:hAnsi="宋体" w:eastAsia="宋体"/>
          <w:sz w:val="24"/>
          <w:szCs w:val="24"/>
        </w:rPr>
        <w:t>a</w:t>
      </w:r>
      <w:r>
        <w:rPr>
          <w:rFonts w:ascii="宋体" w:hAnsi="宋体" w:eastAsia="宋体"/>
          <w:sz w:val="24"/>
          <w:szCs w:val="24"/>
        </w:rPr>
        <w:t>r</w:t>
      </w:r>
      <w:r>
        <w:rPr>
          <w:rFonts w:hint="eastAsia" w:ascii="宋体" w:hAnsi="宋体" w:eastAsia="宋体"/>
          <w:sz w:val="24"/>
          <w:szCs w:val="24"/>
        </w:rPr>
        <w:t>外</w:t>
      </w:r>
      <w:r>
        <w:rPr>
          <w:rFonts w:hint="eastAsia" w:ascii="宋体" w:hAnsi="宋体" w:eastAsia="宋体"/>
          <w:color w:val="FF0000"/>
          <w:sz w:val="24"/>
          <w:szCs w:val="24"/>
        </w:rPr>
        <w:t>指定环境</w:t>
      </w:r>
      <w:r>
        <w:rPr>
          <w:rFonts w:hint="eastAsia" w:ascii="宋体" w:hAnsi="宋体" w:eastAsia="宋体"/>
          <w:sz w:val="24"/>
          <w:szCs w:val="24"/>
        </w:rPr>
        <w:t xml:space="preserve">属性文件 </w:t>
      </w:r>
      <w:r>
        <w:rPr>
          <w:rFonts w:ascii="宋体" w:hAnsi="宋体" w:eastAsia="宋体"/>
          <w:sz w:val="24"/>
          <w:szCs w:val="24"/>
        </w:rPr>
        <w:t xml:space="preserve"> </w:t>
      </w:r>
      <w:r>
        <w:rPr>
          <w:rFonts w:hint="eastAsia" w:ascii="宋体" w:hAnsi="宋体" w:eastAsia="宋体"/>
          <w:sz w:val="24"/>
          <w:szCs w:val="24"/>
        </w:rPr>
        <w:t>5</w:t>
      </w:r>
      <w:r>
        <w:rPr>
          <w:rFonts w:ascii="宋体" w:hAnsi="宋体" w:eastAsia="宋体"/>
          <w:sz w:val="24"/>
          <w:szCs w:val="24"/>
        </w:rPr>
        <w:t xml:space="preserve"> J</w:t>
      </w:r>
      <w:r>
        <w:rPr>
          <w:rFonts w:hint="eastAsia" w:ascii="宋体" w:hAnsi="宋体" w:eastAsia="宋体"/>
          <w:sz w:val="24"/>
          <w:szCs w:val="24"/>
        </w:rPr>
        <w:t>a</w:t>
      </w:r>
      <w:r>
        <w:rPr>
          <w:rFonts w:ascii="宋体" w:hAnsi="宋体" w:eastAsia="宋体"/>
          <w:sz w:val="24"/>
          <w:szCs w:val="24"/>
        </w:rPr>
        <w:t>r</w:t>
      </w:r>
      <w:r>
        <w:rPr>
          <w:rFonts w:hint="eastAsia" w:ascii="宋体" w:hAnsi="宋体" w:eastAsia="宋体"/>
          <w:sz w:val="24"/>
          <w:szCs w:val="24"/>
        </w:rPr>
        <w:t>内指定环境属性文件 6、</w:t>
      </w:r>
      <w:r>
        <w:rPr>
          <w:rFonts w:ascii="宋体" w:hAnsi="宋体" w:eastAsia="宋体"/>
          <w:sz w:val="24"/>
          <w:szCs w:val="24"/>
        </w:rPr>
        <w:t>J</w:t>
      </w:r>
      <w:r>
        <w:rPr>
          <w:rFonts w:hint="eastAsia" w:ascii="宋体" w:hAnsi="宋体" w:eastAsia="宋体"/>
          <w:sz w:val="24"/>
          <w:szCs w:val="24"/>
        </w:rPr>
        <w:t>a</w:t>
      </w:r>
      <w:r>
        <w:rPr>
          <w:rFonts w:ascii="宋体" w:hAnsi="宋体" w:eastAsia="宋体"/>
          <w:sz w:val="24"/>
          <w:szCs w:val="24"/>
        </w:rPr>
        <w:t>r</w:t>
      </w:r>
      <w:r>
        <w:rPr>
          <w:rFonts w:hint="eastAsia" w:ascii="宋体" w:hAnsi="宋体" w:eastAsia="宋体"/>
          <w:sz w:val="24"/>
          <w:szCs w:val="24"/>
        </w:rPr>
        <w:t>外</w:t>
      </w:r>
      <w:r>
        <w:rPr>
          <w:rFonts w:hint="eastAsia" w:ascii="宋体" w:hAnsi="宋体" w:eastAsia="宋体"/>
          <w:color w:val="FF0000"/>
          <w:sz w:val="24"/>
          <w:szCs w:val="24"/>
        </w:rPr>
        <w:t>全局</w:t>
      </w:r>
      <w:r>
        <w:rPr>
          <w:rFonts w:hint="eastAsia" w:ascii="宋体" w:hAnsi="宋体" w:eastAsia="宋体"/>
          <w:sz w:val="24"/>
          <w:szCs w:val="24"/>
        </w:rPr>
        <w:t xml:space="preserve"> 7、</w:t>
      </w:r>
      <w:r>
        <w:rPr>
          <w:rFonts w:ascii="宋体" w:hAnsi="宋体" w:eastAsia="宋体"/>
          <w:sz w:val="24"/>
          <w:szCs w:val="24"/>
        </w:rPr>
        <w:t>J</w:t>
      </w:r>
      <w:r>
        <w:rPr>
          <w:rFonts w:hint="eastAsia" w:ascii="宋体" w:hAnsi="宋体" w:eastAsia="宋体"/>
          <w:sz w:val="24"/>
          <w:szCs w:val="24"/>
        </w:rPr>
        <w:t>a</w:t>
      </w:r>
      <w:r>
        <w:rPr>
          <w:rFonts w:ascii="宋体" w:hAnsi="宋体" w:eastAsia="宋体"/>
          <w:sz w:val="24"/>
          <w:szCs w:val="24"/>
        </w:rPr>
        <w:t>r</w:t>
      </w:r>
      <w:r>
        <w:rPr>
          <w:rFonts w:hint="eastAsia" w:ascii="宋体" w:hAnsi="宋体" w:eastAsia="宋体"/>
          <w:sz w:val="24"/>
          <w:szCs w:val="24"/>
        </w:rPr>
        <w:t>内全局 8</w:t>
      </w:r>
      <w:r>
        <w:rPr>
          <w:rFonts w:ascii="宋体" w:hAnsi="宋体" w:eastAsia="宋体"/>
          <w:sz w:val="24"/>
          <w:szCs w:val="24"/>
        </w:rPr>
        <w:t>@C</w:t>
      </w:r>
      <w:r>
        <w:rPr>
          <w:rFonts w:hint="eastAsia" w:ascii="宋体" w:hAnsi="宋体" w:eastAsia="宋体"/>
          <w:sz w:val="24"/>
          <w:szCs w:val="24"/>
        </w:rPr>
        <w:t>onf</w:t>
      </w:r>
      <w:r>
        <w:rPr>
          <w:rFonts w:ascii="宋体" w:hAnsi="宋体" w:eastAsia="宋体"/>
          <w:sz w:val="24"/>
          <w:szCs w:val="24"/>
        </w:rPr>
        <w:t>iguration</w:t>
      </w:r>
      <w:r>
        <w:rPr>
          <w:rFonts w:hint="eastAsia" w:ascii="宋体" w:hAnsi="宋体" w:eastAsia="宋体"/>
          <w:sz w:val="24"/>
          <w:szCs w:val="24"/>
        </w:rPr>
        <w:t>类</w:t>
      </w:r>
    </w:p>
    <w:p>
      <w:pPr>
        <w:rPr>
          <w:rFonts w:ascii="宋体" w:hAnsi="宋体" w:eastAsia="宋体"/>
          <w:sz w:val="24"/>
          <w:szCs w:val="24"/>
        </w:rPr>
      </w:pPr>
      <w:r>
        <w:rPr>
          <w:rFonts w:hint="eastAsia" w:ascii="宋体" w:hAnsi="宋体" w:eastAsia="宋体"/>
          <w:sz w:val="24"/>
          <w:szCs w:val="24"/>
        </w:rPr>
        <w:t>三版斧：展现层、服务层、逻辑层。</w:t>
      </w:r>
    </w:p>
    <w:p>
      <w:pPr>
        <w:rPr>
          <w:rFonts w:ascii="宋体" w:hAnsi="宋体" w:eastAsia="宋体"/>
          <w:sz w:val="24"/>
          <w:szCs w:val="24"/>
        </w:rPr>
      </w:pPr>
    </w:p>
    <w:p>
      <w:pPr>
        <w:rPr>
          <w:rFonts w:ascii="宋体" w:hAnsi="宋体" w:eastAsia="宋体"/>
          <w:sz w:val="44"/>
          <w:szCs w:val="44"/>
        </w:rPr>
      </w:pPr>
      <w:r>
        <w:rPr>
          <w:rFonts w:ascii="宋体" w:hAnsi="宋体" w:eastAsia="宋体"/>
          <w:sz w:val="44"/>
          <w:szCs w:val="44"/>
        </w:rPr>
        <w:t>P</w:t>
      </w:r>
      <w:r>
        <w:rPr>
          <w:rFonts w:hint="eastAsia" w:ascii="宋体" w:hAnsi="宋体" w:eastAsia="宋体"/>
          <w:sz w:val="44"/>
          <w:szCs w:val="44"/>
        </w:rPr>
        <w:t>ar</w:t>
      </w:r>
      <w:r>
        <w:rPr>
          <w:rFonts w:ascii="宋体" w:hAnsi="宋体" w:eastAsia="宋体"/>
          <w:sz w:val="44"/>
          <w:szCs w:val="44"/>
        </w:rPr>
        <w:t>t</w:t>
      </w:r>
      <w:r>
        <w:rPr>
          <w:rFonts w:hint="eastAsia" w:ascii="宋体" w:hAnsi="宋体" w:eastAsia="宋体"/>
          <w:sz w:val="44"/>
          <w:szCs w:val="44"/>
        </w:rPr>
        <w:t>4运行为功</w:t>
      </w:r>
    </w:p>
    <w:p>
      <w:pPr>
        <w:rPr>
          <w:rFonts w:ascii="宋体" w:hAnsi="宋体" w:eastAsia="宋体"/>
          <w:color w:val="FF0000"/>
          <w:sz w:val="24"/>
          <w:szCs w:val="24"/>
        </w:rPr>
      </w:pPr>
      <w:r>
        <w:rPr>
          <w:rFonts w:hint="eastAsia" w:ascii="宋体" w:hAnsi="宋体" w:eastAsia="宋体"/>
          <w:sz w:val="24"/>
          <w:szCs w:val="24"/>
        </w:rPr>
        <w:t>服务开发完上线需要的步骤：本地调试</w:t>
      </w:r>
      <w:r>
        <w:rPr>
          <w:rFonts w:hint="eastAsia" w:ascii="宋体" w:hAnsi="宋体" w:eastAsia="宋体"/>
          <w:color w:val="FF0000"/>
          <w:sz w:val="24"/>
          <w:szCs w:val="24"/>
        </w:rPr>
        <w:t>验功能</w:t>
      </w:r>
      <w:r>
        <w:rPr>
          <w:rFonts w:hint="eastAsia" w:ascii="宋体" w:hAnsi="宋体" w:eastAsia="宋体"/>
          <w:sz w:val="24"/>
          <w:szCs w:val="24"/>
        </w:rPr>
        <w:t>、应用构建</w:t>
      </w:r>
      <w:r>
        <w:rPr>
          <w:rFonts w:hint="eastAsia" w:ascii="宋体" w:hAnsi="宋体" w:eastAsia="宋体"/>
          <w:color w:val="FF0000"/>
          <w:sz w:val="24"/>
          <w:szCs w:val="24"/>
        </w:rPr>
        <w:t>出成品</w:t>
      </w:r>
      <w:r>
        <w:rPr>
          <w:rFonts w:hint="eastAsia" w:ascii="宋体" w:hAnsi="宋体" w:eastAsia="宋体"/>
          <w:sz w:val="24"/>
          <w:szCs w:val="24"/>
        </w:rPr>
        <w:t>，部署运行</w:t>
      </w:r>
      <w:r>
        <w:rPr>
          <w:rFonts w:hint="eastAsia" w:ascii="宋体" w:hAnsi="宋体" w:eastAsia="宋体"/>
          <w:color w:val="FF0000"/>
          <w:sz w:val="24"/>
          <w:szCs w:val="24"/>
        </w:rPr>
        <w:t>迎客户。</w:t>
      </w:r>
    </w:p>
    <w:p>
      <w:pPr>
        <w:rPr>
          <w:rFonts w:ascii="宋体" w:hAnsi="宋体" w:eastAsia="宋体"/>
          <w:sz w:val="24"/>
          <w:szCs w:val="24"/>
        </w:rPr>
      </w:pPr>
      <w:r>
        <w:rPr>
          <w:rFonts w:ascii="宋体" w:hAnsi="宋体" w:eastAsia="宋体"/>
          <w:sz w:val="24"/>
          <w:szCs w:val="24"/>
        </w:rPr>
        <w:t>WebSphere</w:t>
      </w:r>
      <w:r>
        <w:rPr>
          <w:rFonts w:hint="eastAsia" w:ascii="宋体" w:hAnsi="宋体" w:eastAsia="宋体"/>
          <w:sz w:val="24"/>
          <w:szCs w:val="24"/>
        </w:rPr>
        <w:t>部署除了关注容器版本，还要注意修改类加载顺序</w:t>
      </w:r>
    </w:p>
    <w:p>
      <w:pPr>
        <w:rPr>
          <w:rFonts w:ascii="宋体" w:hAnsi="宋体" w:eastAsia="宋体"/>
          <w:sz w:val="24"/>
          <w:szCs w:val="24"/>
        </w:rPr>
      </w:pPr>
    </w:p>
    <w:p>
      <w:pPr>
        <w:rPr>
          <w:rFonts w:ascii="宋体" w:hAnsi="宋体" w:eastAsia="宋体"/>
          <w:sz w:val="24"/>
          <w:szCs w:val="24"/>
        </w:rPr>
      </w:pPr>
    </w:p>
    <w:p>
      <w:pPr>
        <w:rPr>
          <w:rFonts w:ascii="宋体" w:hAnsi="宋体" w:eastAsia="宋体"/>
          <w:sz w:val="24"/>
          <w:szCs w:val="24"/>
        </w:rPr>
      </w:pPr>
    </w:p>
    <w:p>
      <w:pPr>
        <w:rPr>
          <w:rFonts w:ascii="宋体" w:hAnsi="宋体" w:eastAsia="宋体"/>
          <w:sz w:val="44"/>
          <w:szCs w:val="44"/>
        </w:rPr>
      </w:pPr>
      <w:r>
        <w:rPr>
          <w:rFonts w:ascii="宋体" w:hAnsi="宋体" w:eastAsia="宋体"/>
          <w:sz w:val="44"/>
          <w:szCs w:val="44"/>
        </w:rPr>
        <w:t>P</w:t>
      </w:r>
      <w:r>
        <w:rPr>
          <w:rFonts w:hint="eastAsia" w:ascii="宋体" w:hAnsi="宋体" w:eastAsia="宋体"/>
          <w:sz w:val="44"/>
          <w:szCs w:val="44"/>
        </w:rPr>
        <w:t>a</w:t>
      </w:r>
      <w:r>
        <w:rPr>
          <w:rFonts w:ascii="宋体" w:hAnsi="宋体" w:eastAsia="宋体"/>
          <w:sz w:val="44"/>
          <w:szCs w:val="44"/>
        </w:rPr>
        <w:t xml:space="preserve">rt5 </w:t>
      </w:r>
      <w:r>
        <w:rPr>
          <w:rFonts w:hint="eastAsia" w:ascii="宋体" w:hAnsi="宋体" w:eastAsia="宋体"/>
          <w:sz w:val="44"/>
          <w:szCs w:val="44"/>
        </w:rPr>
        <w:t>融合贯通</w:t>
      </w:r>
    </w:p>
    <w:p>
      <w:pPr>
        <w:rPr>
          <w:rFonts w:ascii="宋体" w:hAnsi="宋体" w:eastAsia="宋体"/>
          <w:sz w:val="24"/>
          <w:szCs w:val="24"/>
        </w:rPr>
      </w:pPr>
      <w:r>
        <w:rPr>
          <w:rFonts w:hint="eastAsia" w:ascii="宋体" w:hAnsi="宋体" w:eastAsia="宋体"/>
          <w:sz w:val="24"/>
          <w:szCs w:val="24"/>
        </w:rPr>
        <w:t>一组插件、两类服务（H</w:t>
      </w:r>
      <w:r>
        <w:rPr>
          <w:rFonts w:ascii="宋体" w:hAnsi="宋体" w:eastAsia="宋体"/>
          <w:sz w:val="24"/>
          <w:szCs w:val="24"/>
        </w:rPr>
        <w:t>ttp</w:t>
      </w:r>
      <w:r>
        <w:rPr>
          <w:rFonts w:hint="eastAsia" w:ascii="宋体" w:hAnsi="宋体" w:eastAsia="宋体"/>
          <w:sz w:val="24"/>
          <w:szCs w:val="24"/>
        </w:rPr>
        <w:t>服务、T</w:t>
      </w:r>
      <w:r>
        <w:rPr>
          <w:rFonts w:ascii="宋体" w:hAnsi="宋体" w:eastAsia="宋体"/>
          <w:sz w:val="24"/>
          <w:szCs w:val="24"/>
        </w:rPr>
        <w:t>CP</w:t>
      </w:r>
      <w:r>
        <w:rPr>
          <w:rFonts w:hint="eastAsia" w:ascii="宋体" w:hAnsi="宋体" w:eastAsia="宋体"/>
          <w:sz w:val="24"/>
          <w:szCs w:val="24"/>
        </w:rPr>
        <w:t>服务）、三个要点（日志配置、事务控制、数据访问。）</w:t>
      </w:r>
    </w:p>
    <w:p>
      <w:pPr>
        <w:rPr>
          <w:rFonts w:ascii="宋体" w:hAnsi="宋体" w:eastAsia="宋体"/>
          <w:sz w:val="24"/>
          <w:szCs w:val="24"/>
        </w:rPr>
      </w:pPr>
      <w:r>
        <w:rPr>
          <w:rFonts w:hint="eastAsia" w:ascii="宋体" w:hAnsi="宋体" w:eastAsia="宋体"/>
          <w:sz w:val="24"/>
          <w:szCs w:val="24"/>
        </w:rPr>
        <w:t xml:space="preserve">插件： </w:t>
      </w:r>
    </w:p>
    <w:p>
      <w:pPr>
        <w:rPr>
          <w:rFonts w:ascii="宋体" w:hAnsi="宋体" w:eastAsia="宋体"/>
          <w:sz w:val="24"/>
          <w:szCs w:val="24"/>
        </w:rPr>
      </w:pPr>
      <w:r>
        <w:rPr>
          <w:rFonts w:ascii="宋体" w:hAnsi="宋体" w:eastAsia="宋体"/>
          <w:sz w:val="24"/>
          <w:szCs w:val="24"/>
        </w:rPr>
        <w:drawing>
          <wp:inline distT="0" distB="0" distL="0" distR="0">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0"/>
        <w:ind w:left="720" w:firstLine="0" w:firstLineChars="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p>
    <w:p/>
    <w:p>
      <w:pPr>
        <w:rPr>
          <w:rFonts w:ascii="宋体" w:hAnsi="宋体" w:eastAsia="宋体"/>
          <w:sz w:val="30"/>
          <w:szCs w:val="30"/>
        </w:rPr>
      </w:pPr>
    </w:p>
    <w:p>
      <w:pPr>
        <w:rPr>
          <w:rFonts w:ascii="宋体" w:hAnsi="宋体" w:eastAsia="宋体"/>
          <w:sz w:val="30"/>
          <w:szCs w:val="30"/>
        </w:rPr>
      </w:pPr>
    </w:p>
    <w:p>
      <w:pPr>
        <w:rPr>
          <w:rFonts w:ascii="宋体" w:hAnsi="宋体" w:eastAsia="宋体"/>
          <w:sz w:val="30"/>
          <w:szCs w:val="30"/>
        </w:rPr>
      </w:pPr>
    </w:p>
    <w:p>
      <w:pPr>
        <w:pStyle w:val="2"/>
        <w:ind w:left="360" w:firstLine="0" w:firstLineChars="0"/>
      </w:pPr>
      <w:bookmarkStart w:id="0" w:name="_GoBack"/>
      <w:bookmarkEnd w:id="0"/>
      <w:r>
        <w:rPr>
          <w:rFonts w:hint="eastAsia"/>
        </w:rPr>
        <w:t>8月11号课程</w:t>
      </w:r>
    </w:p>
    <w:p>
      <w:pPr>
        <w:pStyle w:val="2"/>
        <w:numPr>
          <w:ilvl w:val="0"/>
          <w:numId w:val="3"/>
        </w:numPr>
        <w:ind w:firstLineChars="0"/>
      </w:pPr>
      <w:r>
        <w:rPr>
          <w:rFonts w:hint="eastAsia"/>
        </w:rPr>
        <w:t>样例讲解</w:t>
      </w:r>
    </w:p>
    <w:p>
      <w:pPr>
        <w:pStyle w:val="3"/>
        <w:numPr>
          <w:ilvl w:val="1"/>
          <w:numId w:val="3"/>
        </w:numPr>
        <w:ind w:firstLineChars="0"/>
      </w:pPr>
      <w:r>
        <w:rPr>
          <w:rFonts w:hint="eastAsia"/>
        </w:rPr>
        <w:t>北极星</w:t>
      </w:r>
    </w:p>
    <w:p>
      <w:r>
        <w:rPr>
          <w:rFonts w:hint="eastAsia"/>
        </w:rPr>
        <w:t>北极星是研发中心北研应用平台研发部推出的培训教学系列课程。</w:t>
      </w:r>
    </w:p>
    <w:p>
      <w:r>
        <w:rPr>
          <w:rFonts w:hint="eastAsia"/>
        </w:rPr>
        <w:t>建设目标：打造一系列指引开发人员学习并基于“大太行”平台开发的最佳实践。</w:t>
      </w:r>
    </w:p>
    <w:p>
      <w:r>
        <w:rPr>
          <w:rFonts w:hint="eastAsia"/>
        </w:rPr>
        <w:t>项目要求：案例覆盖要广，支持单体BS/前后端分离/移动端等几种模式。</w:t>
      </w:r>
    </w:p>
    <w:p>
      <w:r>
        <w:rPr>
          <w:rFonts w:hint="eastAsia"/>
        </w:rPr>
        <w:t>示范行内基础公共服务能力，如综合应用平台（Taihang）、统一客户端应用平台（UDesk）、移动应用平台（UMAP）、分布式应用互联平台（AIR）、作业集中调度平台（BJS）、统一安全认证平台（USAP）、文件管理平台（UFile）、统一加密平台（UEP）、统一流程服务平台（UP）、智能运维平台（星云）等。</w:t>
      </w:r>
    </w:p>
    <w:p>
      <w:pPr>
        <w:pStyle w:val="3"/>
        <w:numPr>
          <w:ilvl w:val="1"/>
          <w:numId w:val="3"/>
        </w:numPr>
        <w:ind w:firstLineChars="0"/>
      </w:pPr>
      <w:r>
        <w:rPr>
          <w:rFonts w:hint="eastAsia"/>
        </w:rPr>
        <w:t>功能样例</w:t>
      </w:r>
    </w:p>
    <w:p>
      <w:pPr>
        <w:pStyle w:val="4"/>
        <w:numPr>
          <w:ilvl w:val="2"/>
          <w:numId w:val="3"/>
        </w:numPr>
        <w:ind w:firstLineChars="0"/>
      </w:pPr>
      <w:r>
        <w:rPr>
          <w:rFonts w:hint="eastAsia"/>
        </w:rPr>
        <w:t>单表交易样例</w:t>
      </w:r>
    </w:p>
    <w:p>
      <w:pPr>
        <w:pStyle w:val="10"/>
        <w:ind w:left="720" w:firstLine="0" w:firstLineChars="0"/>
      </w:pPr>
      <w:r>
        <w:rPr>
          <w:rFonts w:hint="eastAsia"/>
        </w:rPr>
        <w:t>dao层开发：</w:t>
      </w:r>
    </w:p>
    <w:p>
      <w:pPr>
        <w:pStyle w:val="10"/>
        <w:ind w:left="720" w:firstLine="0" w:firstLineChars="0"/>
      </w:pPr>
      <w:r>
        <w:rPr>
          <w:rFonts w:hint="eastAsia"/>
        </w:rPr>
        <w:t>持久层实现数据对象的持久化。</w:t>
      </w:r>
      <w:r>
        <w:t>D</w:t>
      </w:r>
      <w:r>
        <w:rPr>
          <w:rFonts w:hint="eastAsia"/>
        </w:rPr>
        <w:t>ao层分为接口和xml两部分。</w:t>
      </w:r>
    </w:p>
    <w:p>
      <w:pPr>
        <w:pStyle w:val="10"/>
        <w:numPr>
          <w:ilvl w:val="0"/>
          <w:numId w:val="4"/>
        </w:numPr>
        <w:ind w:firstLineChars="0"/>
      </w:pPr>
      <w:r>
        <w:rPr>
          <w:rFonts w:hint="eastAsia"/>
        </w:rPr>
        <w:t>原则上DAO对象不允许调用其他DAO对象</w:t>
      </w:r>
    </w:p>
    <w:p>
      <w:pPr>
        <w:pStyle w:val="10"/>
        <w:numPr>
          <w:ilvl w:val="0"/>
          <w:numId w:val="4"/>
        </w:numPr>
        <w:ind w:firstLineChars="0"/>
      </w:pPr>
      <w:r>
        <w:rPr>
          <w:rFonts w:hint="eastAsia"/>
        </w:rPr>
        <w:t>接口中不可以定义同名的方法，会生成相同的id。</w:t>
      </w:r>
    </w:p>
    <w:p>
      <w:r>
        <w:rPr>
          <w:rFonts w:hint="eastAsia"/>
        </w:rPr>
        <w:t>#{}和${}区别：</w:t>
      </w:r>
    </w:p>
    <w:p>
      <w:r>
        <w:rPr>
          <w:rFonts w:hint="eastAsia"/>
        </w:rPr>
        <w:t>#{}：预编译；${}：单纯的变量替换。</w:t>
      </w:r>
    </w:p>
    <w:p>
      <w:r>
        <w:rPr>
          <w:rFonts w:hint="eastAsia"/>
        </w:rPr>
        <w:t>使用#{}语法，mybatis会用PreparedStatement参数，可以避免SQL注入漏洞和钓鱼漏洞，这个过程中mybatis会进行必要的安全检查和转义。</w:t>
      </w:r>
    </w:p>
    <w:p>
      <w:r>
        <w:t>L</w:t>
      </w:r>
      <w:r>
        <w:rPr>
          <w:rFonts w:hint="eastAsia"/>
        </w:rPr>
        <w:t>ogic层开发：</w:t>
      </w:r>
    </w:p>
    <w:p>
      <w:r>
        <w:rPr>
          <w:rFonts w:hint="eastAsia"/>
        </w:rPr>
        <w:t>逻辑层实现了业务验证、功能提供。</w:t>
      </w:r>
    </w:p>
    <w:p>
      <w:r>
        <w:t>S</w:t>
      </w:r>
      <w:r>
        <w:rPr>
          <w:rFonts w:hint="eastAsia"/>
        </w:rPr>
        <w:t>ervice层开发：</w:t>
      </w:r>
    </w:p>
    <w:p>
      <w:r>
        <w:rPr>
          <w:rFonts w:hint="eastAsia"/>
        </w:rPr>
        <w:t>服务层是系统对外提供服务的接口，对外提供服务，功能上实现了数据校验。</w:t>
      </w:r>
    </w:p>
    <w:p>
      <w:pPr>
        <w:pStyle w:val="4"/>
        <w:numPr>
          <w:ilvl w:val="2"/>
          <w:numId w:val="3"/>
        </w:numPr>
        <w:ind w:firstLineChars="0"/>
      </w:pPr>
      <w:r>
        <w:rPr>
          <w:rFonts w:hint="eastAsia"/>
        </w:rPr>
        <w:t>联表交易样例</w:t>
      </w:r>
    </w:p>
    <w:p>
      <w:pPr>
        <w:pStyle w:val="10"/>
        <w:ind w:left="720" w:firstLine="0" w:firstLineChars="0"/>
      </w:pPr>
      <w:r>
        <w:rPr>
          <w:rFonts w:hint="eastAsia"/>
        </w:rPr>
        <w:t>左连接：</w:t>
      </w:r>
    </w:p>
    <w:p>
      <w:r>
        <w:rPr>
          <w:rFonts w:hint="eastAsia"/>
        </w:rPr>
        <w:t>左连接是左边表的所有数据都有显示出来，右边表数据只显示共同有的那部分，没有对应的部分只能补空显示。</w:t>
      </w:r>
    </w:p>
    <w:p>
      <w:pPr>
        <w:pStyle w:val="4"/>
        <w:ind w:firstLine="0" w:firstLineChars="0"/>
      </w:pPr>
      <w:r>
        <w:rPr>
          <w:rFonts w:hint="eastAsia"/>
        </w:rPr>
        <w:t>1.2.3文件上传下载样例</w:t>
      </w:r>
    </w:p>
    <w:p>
      <w:pPr>
        <w:pStyle w:val="4"/>
        <w:ind w:firstLine="0" w:firstLineChars="0"/>
      </w:pPr>
      <w:r>
        <w:rPr>
          <w:rFonts w:hint="eastAsia"/>
        </w:rPr>
        <w:t>1.2.4 参数校验样例</w:t>
      </w:r>
    </w:p>
    <w:p>
      <w:r>
        <w:rPr>
          <w:rFonts w:hint="eastAsia"/>
        </w:rPr>
        <w:t>@NotNull：不能为null，但可以为空，“”</w:t>
      </w:r>
    </w:p>
    <w:p>
      <w:r>
        <w:rPr>
          <w:rFonts w:hint="eastAsia"/>
        </w:rPr>
        <w:t>@NotEmpty：不能为null，长度必须大于0</w:t>
      </w:r>
    </w:p>
    <w:p>
      <w:r>
        <w:rPr>
          <w:rFonts w:hint="eastAsia"/>
        </w:rPr>
        <w:t>@NotBlank：只能作用到String上，不能为null，检查时会将空字符串忽略</w:t>
      </w:r>
    </w:p>
    <w:p>
      <w:pPr>
        <w:pStyle w:val="4"/>
        <w:ind w:firstLine="0" w:firstLineChars="0"/>
      </w:pPr>
      <w:r>
        <w:rPr>
          <w:rFonts w:hint="eastAsia"/>
        </w:rPr>
        <w:t>1.2.5 润乾报表样例</w:t>
      </w:r>
    </w:p>
    <w:p>
      <w:r>
        <w:rPr>
          <w:rFonts w:hint="eastAsia"/>
        </w:rPr>
        <w:t>1.生成rap文件</w:t>
      </w:r>
    </w:p>
    <w:p>
      <w:r>
        <w:rPr>
          <w:rFonts w:hint="eastAsia"/>
        </w:rPr>
        <w:t>2.配置相关的文件</w:t>
      </w:r>
    </w:p>
    <w:p>
      <w:r>
        <w:rPr>
          <w:rFonts w:hint="eastAsia"/>
        </w:rPr>
        <w:tab/>
      </w:r>
      <w:r>
        <w:rPr>
          <w:rFonts w:hint="eastAsia"/>
        </w:rPr>
        <w:t>web.xml  reportConfig.xml  数据源</w:t>
      </w:r>
    </w:p>
    <w:p>
      <w:r>
        <w:rPr>
          <w:rFonts w:hint="eastAsia"/>
        </w:rPr>
        <w:t>3.发布报表和jsp页面并访问</w:t>
      </w:r>
    </w:p>
    <w:p>
      <w:pPr>
        <w:pStyle w:val="4"/>
        <w:ind w:firstLine="0" w:firstLineChars="0"/>
      </w:pPr>
      <w:r>
        <w:rPr>
          <w:rFonts w:hint="eastAsia"/>
        </w:rPr>
        <w:t>1.2.6 本地缓存样例</w:t>
      </w:r>
    </w:p>
    <w:p>
      <w:r>
        <w:rPr>
          <w:rFonts w:hint="eastAsia"/>
        </w:rPr>
        <w:t>1.依赖配置：ehcache</w:t>
      </w:r>
    </w:p>
    <w:p>
      <w:r>
        <w:rPr>
          <w:rFonts w:hint="eastAsia"/>
        </w:rPr>
        <w:t>2.配置ehcache.xml</w:t>
      </w:r>
    </w:p>
    <w:p>
      <w:r>
        <w:rPr>
          <w:rFonts w:hint="eastAsia"/>
        </w:rPr>
        <w:t>3.properties配置文件</w:t>
      </w:r>
    </w:p>
    <w:p>
      <w:r>
        <w:rPr>
          <w:rFonts w:hint="eastAsia"/>
        </w:rPr>
        <w:t>4.开启缓存</w:t>
      </w:r>
    </w:p>
    <w:p>
      <w:r>
        <w:rPr>
          <w:rFonts w:hint="eastAsia"/>
        </w:rPr>
        <w:t>使用注解：</w:t>
      </w:r>
    </w:p>
    <w:p>
      <w:r>
        <w:rPr>
          <w:rFonts w:hint="eastAsia"/>
        </w:rPr>
        <w:t>@CacheConfig：类注解，配置一些公用的缓存配置</w:t>
      </w:r>
    </w:p>
    <w:p>
      <w:r>
        <w:rPr>
          <w:rFonts w:hint="eastAsia"/>
        </w:rPr>
        <w:t>@Cacheable：方法注解，配置函数返回值加入缓存</w:t>
      </w:r>
    </w:p>
    <w:p>
      <w:r>
        <w:rPr>
          <w:rFonts w:hint="eastAsia"/>
        </w:rPr>
        <w:t>@CachePut：方法注解，根据参数定义条件进行缓存</w:t>
      </w:r>
    </w:p>
    <w:p>
      <w:r>
        <w:rPr>
          <w:rFonts w:hint="eastAsia"/>
        </w:rPr>
        <w:t>@CacheEvict：方法注解，用在删除方法上，从缓存中移除数据</w:t>
      </w:r>
    </w:p>
    <w:p>
      <w:pPr>
        <w:pStyle w:val="4"/>
        <w:ind w:firstLine="0" w:firstLineChars="0"/>
      </w:pPr>
      <w:r>
        <w:rPr>
          <w:rFonts w:hint="eastAsia"/>
        </w:rPr>
        <w:t>1.2.7 动态数据源样例</w:t>
      </w:r>
    </w:p>
    <w:p>
      <w:r>
        <w:rPr>
          <w:rFonts w:hint="eastAsia"/>
        </w:rPr>
        <w:t>基于spring实现动态数据源切换</w:t>
      </w:r>
    </w:p>
    <w:p>
      <w:pPr>
        <w:pStyle w:val="4"/>
        <w:ind w:firstLine="0" w:firstLineChars="0"/>
      </w:pPr>
      <w:r>
        <w:rPr>
          <w:rFonts w:hint="eastAsia"/>
        </w:rPr>
        <w:t>1.2.8 spring事务传播行为样例</w:t>
      </w:r>
    </w:p>
    <w:p>
      <w:r>
        <w:rPr>
          <w:rFonts w:hint="eastAsia"/>
        </w:rPr>
        <w:t>事务传播行为用来描述，由某一个事务传播行为修饰的方法被嵌套进另一个方法时，事务如何进行传播。</w:t>
      </w:r>
    </w:p>
    <w:p>
      <w:r>
        <w:rPr>
          <w:rFonts w:hint="eastAsia"/>
        </w:rPr>
        <w:t>事务传播行为是Spring框架独有的事务增强特性，它不属于事务实际提供方数据库行为，Spring在TransactionDefinition接口中规定了7中类型的事务传播行为。</w:t>
      </w:r>
    </w:p>
    <w:p>
      <w:r>
        <w:rPr>
          <w:rFonts w:hint="eastAsia"/>
        </w:rPr>
        <w:t>PROPAGATION_REQUIRED：如果当前没有事务，就新建一个事务，如果已经存在一个事务中，加入到这个事务中，这是缺省方式。</w:t>
      </w:r>
    </w:p>
    <w:p>
      <w:r>
        <w:rPr>
          <w:rFonts w:hint="eastAsia"/>
        </w:rPr>
        <w:t>PROPAGATION_SUPPORTS</w:t>
      </w:r>
    </w:p>
    <w:p>
      <w:r>
        <w:rPr>
          <w:rFonts w:hint="eastAsia"/>
        </w:rPr>
        <w:t>PROPAGATION_MANDATORY</w:t>
      </w:r>
    </w:p>
    <w:p>
      <w:r>
        <w:rPr>
          <w:rFonts w:hint="eastAsia"/>
        </w:rPr>
        <w:t>PROPAGATION_REQUIRES_NEW</w:t>
      </w:r>
    </w:p>
    <w:p>
      <w:r>
        <w:rPr>
          <w:rFonts w:hint="eastAsia"/>
        </w:rPr>
        <w:t>PROPAGATION_NOT_SUPPORTED</w:t>
      </w:r>
    </w:p>
    <w:p>
      <w:r>
        <w:rPr>
          <w:rFonts w:hint="eastAsia"/>
        </w:rPr>
        <w:t>PROPAGATION_NEVER</w:t>
      </w:r>
    </w:p>
    <w:p>
      <w:r>
        <w:rPr>
          <w:rFonts w:hint="eastAsia"/>
        </w:rPr>
        <w:t>PROPAGATION_NESTED</w:t>
      </w:r>
    </w:p>
    <w:p>
      <w:r>
        <w:rPr>
          <w:rFonts w:hint="eastAsia"/>
        </w:rPr>
        <w:t>结论：</w:t>
      </w:r>
    </w:p>
    <w:p>
      <w:r>
        <w:rPr>
          <w:rFonts w:hint="eastAsia"/>
        </w:rPr>
        <w:t>在外围方法未开启事务的情况下PROPAGATION_REQUIRED修饰的内部方法会新开启自己的事务，且开启的事务相互独立，互不干扰。</w:t>
      </w:r>
    </w:p>
    <w:p>
      <w:r>
        <w:rPr>
          <w:rFonts w:hint="eastAsia"/>
        </w:rPr>
        <w:t>在外围方法开启事务的情况下PROPAGATION_REQUIRED修饰的内部方法会加入到外围方法的事务中，所有PROPAGATION_REQUIRED修饰的内部方法和外围方法均属于同一事务，只要一个方法回滚，整个事务均回滚。</w:t>
      </w:r>
    </w:p>
    <w:p>
      <w:pPr>
        <w:pStyle w:val="3"/>
        <w:numPr>
          <w:ilvl w:val="1"/>
          <w:numId w:val="3"/>
        </w:numPr>
        <w:ind w:firstLineChars="0"/>
      </w:pPr>
      <w:r>
        <w:rPr>
          <w:rFonts w:hint="eastAsia"/>
        </w:rPr>
        <w:t>场景样例</w:t>
      </w:r>
    </w:p>
    <w:p>
      <w:pPr>
        <w:pStyle w:val="10"/>
        <w:ind w:left="615" w:firstLine="0" w:firstLineChars="0"/>
      </w:pPr>
      <w:r>
        <w:rPr>
          <w:rFonts w:hint="eastAsia"/>
        </w:rPr>
        <w:t>惠农电商：</w:t>
      </w:r>
    </w:p>
    <w:p>
      <w:pPr>
        <w:pStyle w:val="10"/>
        <w:ind w:left="615" w:firstLine="0" w:firstLineChars="0"/>
      </w:pPr>
      <w:r>
        <w:rPr>
          <w:rFonts w:hint="eastAsia"/>
        </w:rPr>
        <w:t>开发语言：Java（JDK1.8）</w:t>
      </w:r>
    </w:p>
    <w:p>
      <w:pPr>
        <w:pStyle w:val="10"/>
        <w:ind w:left="615" w:firstLine="0" w:firstLineChars="0"/>
      </w:pPr>
      <w:r>
        <w:rPr>
          <w:rFonts w:hint="eastAsia"/>
        </w:rPr>
        <w:t>开发框架：Taihang Boot2.0</w:t>
      </w:r>
    </w:p>
    <w:p>
      <w:pPr>
        <w:pStyle w:val="10"/>
        <w:ind w:left="615" w:firstLine="0" w:firstLineChars="0"/>
      </w:pPr>
      <w:r>
        <w:rPr>
          <w:rFonts w:hint="eastAsia"/>
        </w:rPr>
        <w:t>开发环境：Boot Studio</w:t>
      </w:r>
    </w:p>
    <w:p>
      <w:pPr>
        <w:pStyle w:val="10"/>
        <w:ind w:left="615" w:firstLine="0" w:firstLineChars="0"/>
      </w:pPr>
      <w:r>
        <w:rPr>
          <w:rFonts w:hint="eastAsia"/>
        </w:rPr>
        <w:t>中间件：WebSphere 8.5.5.13</w:t>
      </w:r>
    </w:p>
    <w:p>
      <w:pPr>
        <w:pStyle w:val="10"/>
        <w:ind w:left="615" w:firstLine="0" w:firstLineChars="0"/>
      </w:pPr>
      <w:r>
        <w:rPr>
          <w:rFonts w:hint="eastAsia"/>
        </w:rPr>
        <w:t>数据库：Oracle 12c，H2</w:t>
      </w:r>
    </w:p>
    <w:p>
      <w:pPr>
        <w:pStyle w:val="10"/>
        <w:ind w:left="615" w:firstLine="0" w:firstLineChars="0"/>
      </w:pPr>
      <w:r>
        <w:rPr>
          <w:rFonts w:hint="eastAsia"/>
        </w:rPr>
        <w:t>操作系统：SUSE Linux 12SP2</w:t>
      </w:r>
    </w:p>
    <w:p>
      <w:pPr>
        <w:pStyle w:val="2"/>
        <w:ind w:firstLine="0" w:firstLineChars="0"/>
      </w:pPr>
      <w:r>
        <w:rPr>
          <w:rFonts w:hint="eastAsia"/>
        </w:rPr>
        <w:t>2 开发工具</w:t>
      </w:r>
    </w:p>
    <w:p>
      <w:r>
        <w:rPr>
          <w:rFonts w:hint="eastAsia"/>
        </w:rPr>
        <w:t>太行集成开发工具：</w:t>
      </w:r>
    </w:p>
    <w:p>
      <w:r>
        <w:rPr>
          <w:rFonts w:hint="eastAsia"/>
        </w:rPr>
        <w:t>历史版本：太行平台1.x版本中提供的开发工具为AppStudio，适用于基于太行1.x及以前版本流程图模式和MVC编码模式开发。</w:t>
      </w:r>
    </w:p>
    <w:p>
      <w:r>
        <w:rPr>
          <w:rFonts w:hint="eastAsia"/>
        </w:rPr>
        <w:t>太行2.0版本：</w:t>
      </w:r>
    </w:p>
    <w:p>
      <w:r>
        <w:rPr>
          <w:rFonts w:hint="eastAsia"/>
        </w:rPr>
        <w:t>BootStudio，支持太行2.0Boot编码模式开发，是太行2.0Boot编码模式开发的辅助工具。</w:t>
      </w:r>
    </w:p>
    <w:p>
      <w:r>
        <w:rPr>
          <w:rFonts w:hint="eastAsia"/>
        </w:rPr>
        <w:t>FlowStudio，支持太行2.0流程图模式的开发，是太行2.0流程图模式开发的辅助工具。</w:t>
      </w:r>
    </w:p>
    <w:p>
      <w:r>
        <w:rPr>
          <w:rFonts w:hint="eastAsia"/>
        </w:rPr>
        <w:t>BootStudio的特点：轻量级、易上手、代码生成、调试方便</w:t>
      </w:r>
    </w:p>
    <w:p>
      <w:pPr>
        <w:rPr>
          <w:rFonts w:ascii="宋体" w:hAnsi="宋体" w:eastAsia="宋体"/>
          <w:sz w:val="30"/>
          <w:szCs w:val="30"/>
        </w:rPr>
      </w:pPr>
    </w:p>
    <w:p>
      <w:pPr>
        <w:rPr>
          <w:rFonts w:ascii="宋体" w:hAnsi="宋体" w:eastAsia="宋体"/>
          <w:sz w:val="30"/>
          <w:szCs w:val="30"/>
        </w:rPr>
      </w:pPr>
    </w:p>
    <w:p>
      <w:pPr>
        <w:rPr>
          <w:rFonts w:ascii="宋体" w:hAnsi="宋体" w:eastAsia="宋体"/>
          <w:sz w:val="30"/>
          <w:szCs w:val="30"/>
        </w:rPr>
      </w:pPr>
    </w:p>
    <w:p>
      <w:pPr>
        <w:rPr>
          <w:rFonts w:ascii="宋体" w:hAnsi="宋体" w:eastAsia="宋体"/>
          <w:sz w:val="30"/>
          <w:szCs w:val="30"/>
        </w:rPr>
      </w:pPr>
    </w:p>
    <w:p>
      <w:pPr>
        <w:rPr>
          <w:rFonts w:ascii="宋体" w:hAnsi="宋体" w:eastAsia="宋体"/>
          <w:sz w:val="30"/>
          <w:szCs w:val="30"/>
        </w:rPr>
      </w:pPr>
    </w:p>
    <w:p>
      <w:pPr>
        <w:rPr>
          <w:rFonts w:ascii="宋体" w:hAnsi="宋体" w:eastAsia="宋体"/>
          <w:sz w:val="30"/>
          <w:szCs w:val="30"/>
        </w:rPr>
      </w:pPr>
      <w:r>
        <w:rPr>
          <w:rFonts w:hint="eastAsia" w:ascii="宋体" w:hAnsi="宋体" w:eastAsia="宋体"/>
          <w:sz w:val="30"/>
          <w:szCs w:val="30"/>
        </w:rPr>
        <w:t>8月13日</w:t>
      </w:r>
    </w:p>
    <w:p/>
    <w:p>
      <w:pPr>
        <w:rPr>
          <w:sz w:val="30"/>
          <w:szCs w:val="30"/>
        </w:rPr>
      </w:pPr>
      <w:r>
        <w:rPr>
          <w:rFonts w:hint="eastAsia"/>
          <w:sz w:val="30"/>
          <w:szCs w:val="30"/>
        </w:rPr>
        <w:t>统一客户端应用平台 Udesk 5.0</w:t>
      </w:r>
    </w:p>
    <w:p>
      <w:pPr>
        <w:numPr>
          <w:ilvl w:val="0"/>
          <w:numId w:val="5"/>
        </w:numPr>
      </w:pPr>
      <w:r>
        <w:rPr>
          <w:rFonts w:hint="eastAsia"/>
        </w:rPr>
        <w:t>平台简介</w:t>
      </w:r>
    </w:p>
    <w:p>
      <w:pPr>
        <w:ind w:firstLine="420"/>
      </w:pPr>
      <w:r>
        <w:rPr>
          <w:rFonts w:hint="eastAsia"/>
        </w:rPr>
        <w:t>传统web类：ASP、JSP</w:t>
      </w:r>
    </w:p>
    <w:p>
      <w:pPr>
        <w:ind w:firstLine="420"/>
      </w:pPr>
      <w:r>
        <w:rPr>
          <w:rFonts w:hint="eastAsia"/>
        </w:rPr>
        <w:t>重型web类：ExtJs、Dojo</w:t>
      </w:r>
    </w:p>
    <w:p>
      <w:pPr>
        <w:ind w:firstLine="420"/>
      </w:pPr>
      <w:r>
        <w:rPr>
          <w:rFonts w:hint="eastAsia"/>
        </w:rPr>
        <w:t>插件类：Silverlight</w:t>
      </w:r>
    </w:p>
    <w:p>
      <w:pPr>
        <w:ind w:firstLine="420"/>
      </w:pPr>
      <w:r>
        <w:rPr>
          <w:rFonts w:hint="eastAsia"/>
        </w:rPr>
        <w:t>新一代web类：HTML5+ES5</w:t>
      </w:r>
    </w:p>
    <w:p>
      <w:pPr>
        <w:ind w:firstLine="420"/>
      </w:pPr>
    </w:p>
    <w:p>
      <w:pPr>
        <w:ind w:firstLine="420"/>
      </w:pPr>
      <w:r>
        <w:rPr>
          <w:rFonts w:hint="eastAsia"/>
        </w:rPr>
        <w:t>Udesk：组件化、工程化、工具化、跨平台化、测试自动化、技术支持</w:t>
      </w:r>
    </w:p>
    <w:p>
      <w:pPr>
        <w:ind w:firstLine="420"/>
      </w:pPr>
      <w:r>
        <w:rPr>
          <w:rFonts w:hint="eastAsia"/>
        </w:rPr>
        <w:t>Udesk全面支持HTML5、CSS3、ECMASCript6标准，提供三套技术栈（jQuery，桌面Vue，移动Vue）</w:t>
      </w:r>
    </w:p>
    <w:p>
      <w:pPr>
        <w:ind w:firstLine="420"/>
      </w:pPr>
    </w:p>
    <w:p>
      <w:r>
        <w:rPr>
          <w:rFonts w:hint="eastAsia"/>
        </w:rPr>
        <w:t>架构设计：</w:t>
      </w:r>
    </w:p>
    <w:p>
      <w:r>
        <w:rPr>
          <w:rFonts w:hint="eastAsia"/>
        </w:rPr>
        <w:t>关键技术：</w:t>
      </w:r>
    </w:p>
    <w:p>
      <w:pPr>
        <w:ind w:firstLine="420"/>
      </w:pPr>
      <w:r>
        <w:rPr>
          <w:rFonts w:hint="eastAsia"/>
        </w:rPr>
        <w:t>传统异步请求AJAX</w:t>
      </w:r>
    </w:p>
    <w:p>
      <w:pPr>
        <w:ind w:firstLine="420"/>
      </w:pPr>
      <w:r>
        <w:rPr>
          <w:rFonts w:hint="eastAsia"/>
        </w:rPr>
        <w:t>新型异步请求WebSocket</w:t>
      </w:r>
    </w:p>
    <w:p>
      <w:pPr>
        <w:ind w:firstLine="420"/>
      </w:pPr>
      <w:r>
        <w:rPr>
          <w:rFonts w:hint="eastAsia"/>
        </w:rPr>
        <w:t>传统多页技术MPA(Multi-Page Application)</w:t>
      </w:r>
    </w:p>
    <w:p>
      <w:pPr>
        <w:ind w:firstLine="420"/>
      </w:pPr>
      <w:r>
        <w:rPr>
          <w:rFonts w:hint="eastAsia"/>
        </w:rPr>
        <w:t>新型单页应用SPA（single-page application）</w:t>
      </w:r>
    </w:p>
    <w:p>
      <w:pPr>
        <w:ind w:firstLine="420"/>
      </w:pPr>
      <w:r>
        <w:rPr>
          <w:rFonts w:hint="eastAsia"/>
        </w:rPr>
        <w:t>新型分离式架构、前端微服务架构、按需加载</w:t>
      </w:r>
    </w:p>
    <w:p/>
    <w:p>
      <w:pPr>
        <w:numPr>
          <w:ilvl w:val="0"/>
          <w:numId w:val="5"/>
        </w:numPr>
      </w:pPr>
      <w:r>
        <w:rPr>
          <w:rFonts w:hint="eastAsia"/>
        </w:rPr>
        <w:t>jQuery技术栈</w:t>
      </w:r>
    </w:p>
    <w:p>
      <w:r>
        <w:rPr>
          <w:rFonts w:hint="eastAsia"/>
        </w:rPr>
        <w:t>概述：轻量级+兼容CSS3+跨浏览器</w:t>
      </w:r>
    </w:p>
    <w:p>
      <w:pPr>
        <w:ind w:firstLine="420"/>
      </w:pPr>
      <w:r>
        <w:rPr>
          <w:rFonts w:hint="eastAsia"/>
        </w:rPr>
        <w:t>Bootstrap：预处理脚本+一个框架多种设备+特性齐全+响应式布局</w:t>
      </w:r>
    </w:p>
    <w:p>
      <w:pPr>
        <w:ind w:firstLine="420"/>
      </w:pPr>
    </w:p>
    <w:p>
      <w:pPr>
        <w:ind w:firstLine="420"/>
      </w:pPr>
      <w:r>
        <w:rPr>
          <w:rFonts w:hint="eastAsia"/>
        </w:rPr>
        <w:t>Kendo UI：农行采购的前端框架和UI组件库</w:t>
      </w:r>
    </w:p>
    <w:p>
      <w:pPr>
        <w:ind w:firstLine="420"/>
      </w:pPr>
      <w:r>
        <w:rPr>
          <w:rFonts w:hint="eastAsia"/>
        </w:rPr>
        <w:t>Thymeleaf：太行2.0（springboot）的默认HTML服务端模板引擎</w:t>
      </w:r>
    </w:p>
    <w:p/>
    <w:p>
      <w:r>
        <w:rPr>
          <w:rFonts w:hint="eastAsia"/>
        </w:rPr>
        <w:t>编程指南：</w:t>
      </w:r>
    </w:p>
    <w:p>
      <w:r>
        <w:rPr>
          <w:rFonts w:hint="eastAsia"/>
        </w:rPr>
        <w:t>jQuery所有选择器都以美元符号开头：$()</w:t>
      </w:r>
    </w:p>
    <w:p>
      <w:r>
        <w:rPr>
          <w:rFonts w:hint="eastAsia"/>
        </w:rPr>
        <w:t>元素选择器：$(</w:t>
      </w:r>
      <w:r>
        <w:t>“</w:t>
      </w:r>
      <w:r>
        <w:rPr>
          <w:rFonts w:hint="eastAsia"/>
        </w:rPr>
        <w:t>p</w:t>
      </w:r>
      <w:r>
        <w:t>”</w:t>
      </w:r>
      <w:r>
        <w:rPr>
          <w:rFonts w:hint="eastAsia"/>
        </w:rPr>
        <w:t>)</w:t>
      </w:r>
    </w:p>
    <w:p>
      <w:r>
        <w:rPr>
          <w:rFonts w:hint="eastAsia"/>
        </w:rPr>
        <w:t>#id选择器：$(</w:t>
      </w:r>
      <w:r>
        <w:t>“</w:t>
      </w:r>
      <w:r>
        <w:rPr>
          <w:rFonts w:hint="eastAsia"/>
        </w:rPr>
        <w:t>#id</w:t>
      </w:r>
      <w:r>
        <w:t>”</w:t>
      </w:r>
      <w:r>
        <w:rPr>
          <w:rFonts w:hint="eastAsia"/>
        </w:rPr>
        <w:t>)</w:t>
      </w:r>
    </w:p>
    <w:p>
      <w:r>
        <w:rPr>
          <w:rFonts w:hint="eastAsia"/>
        </w:rPr>
        <w:t>class选择器：$(</w:t>
      </w:r>
      <w:r>
        <w:t>“</w:t>
      </w:r>
      <w:r>
        <w:rPr>
          <w:rFonts w:hint="eastAsia"/>
        </w:rPr>
        <w:t>.c</w:t>
      </w:r>
      <w:r>
        <w:t>”</w:t>
      </w:r>
      <w:r>
        <w:rPr>
          <w:rFonts w:hint="eastAsia"/>
        </w:rPr>
        <w:t>)</w:t>
      </w:r>
    </w:p>
    <w:p/>
    <w:p>
      <w:r>
        <w:rPr>
          <w:rFonts w:hint="eastAsia"/>
        </w:rPr>
        <w:t>HTML编码规范：确保页面的结构、样式、行为三者相分离</w:t>
      </w:r>
    </w:p>
    <w:p/>
    <w:p>
      <w:pPr>
        <w:numPr>
          <w:ilvl w:val="0"/>
          <w:numId w:val="5"/>
        </w:numPr>
      </w:pPr>
      <w:r>
        <w:rPr>
          <w:rFonts w:hint="eastAsia"/>
        </w:rPr>
        <w:t>Vue技术栈</w:t>
      </w:r>
    </w:p>
    <w:p>
      <w:r>
        <w:rPr>
          <w:rFonts w:hint="eastAsia"/>
        </w:rPr>
        <w:t>Vue专注于MVVM模型的viewModel层，通过双向数据绑定把View和model层链接起来</w:t>
      </w:r>
    </w:p>
    <w:p>
      <w:r>
        <w:rPr>
          <w:rFonts w:hint="eastAsia"/>
        </w:rPr>
        <w:t>特点：渐进式框架、模板双向绑定机制、封装性、组件化</w:t>
      </w:r>
    </w:p>
    <w:p/>
    <w:p>
      <w:r>
        <w:rPr>
          <w:rFonts w:hint="eastAsia"/>
        </w:rPr>
        <w:t>Vuex：专门为vue.js设计的状态管理库。</w:t>
      </w:r>
    </w:p>
    <w:p/>
    <w:p>
      <w:r>
        <w:rPr>
          <w:rFonts w:hint="eastAsia"/>
        </w:rPr>
        <w:t>Element UI：PC端UI库</w:t>
      </w:r>
    </w:p>
    <w:p>
      <w:r>
        <w:rPr>
          <w:rFonts w:hint="eastAsia"/>
        </w:rPr>
        <w:t>NodeJS：一种可运行在服务器的JavaScript</w:t>
      </w:r>
    </w:p>
    <w:p>
      <w:r>
        <w:rPr>
          <w:rFonts w:hint="eastAsia"/>
        </w:rPr>
        <w:t>NPM（Node package manager） ：是NodeJS运行环境的默认包管理工具，可用于管理和分发NodeJS组件</w:t>
      </w:r>
    </w:p>
    <w:p>
      <w:r>
        <w:rPr>
          <w:rFonts w:hint="eastAsia"/>
        </w:rPr>
        <w:t>VScoed：文本编辑器，有强大的插件库</w:t>
      </w:r>
    </w:p>
    <w:p>
      <w:r>
        <w:rPr>
          <w:rFonts w:hint="eastAsia"/>
        </w:rPr>
        <w:t>Chrome：调试工具</w:t>
      </w:r>
    </w:p>
    <w:p>
      <w:r>
        <w:rPr>
          <w:rFonts w:hint="eastAsia"/>
        </w:rPr>
        <w:t>Vue-devtools：一款基于chrome浏览器的插件，用于调试vue应用。</w:t>
      </w:r>
    </w:p>
    <w:p/>
    <w:p>
      <w:r>
        <w:rPr>
          <w:rFonts w:hint="eastAsia"/>
        </w:rPr>
        <w:t>Supercell：超级表格是我行自主研发，旨在提高办公效率。包含（超级表格，超级收集表，超级流程图三个产品）</w:t>
      </w:r>
    </w:p>
    <w:p/>
    <w:p>
      <w:r>
        <w:rPr>
          <w:rFonts w:hint="eastAsia"/>
        </w:rPr>
        <w:t>Vue.js的核心是一个允许你采用简洁的模板语法来声明式的将数据渲染进DOM的系统。</w:t>
      </w:r>
    </w:p>
    <w:p>
      <w:r>
        <w:rPr>
          <w:rFonts w:hint="eastAsia"/>
        </w:rPr>
        <w:t>v-for比v-if具有更高的优先级。</w:t>
      </w:r>
    </w:p>
    <w:p/>
    <w:p>
      <w:r>
        <w:rPr>
          <w:rFonts w:hint="eastAsia"/>
        </w:rPr>
        <w:t>下午：北极星前端上机。</w:t>
      </w:r>
    </w:p>
    <w:p>
      <w:pPr>
        <w:pStyle w:val="2"/>
        <w:ind w:firstLine="880"/>
      </w:pPr>
      <w:r>
        <w:rPr>
          <w:rFonts w:hint="eastAsia"/>
        </w:rPr>
        <w:t>Day 5 分布式配置中心（DCC）</w:t>
      </w:r>
    </w:p>
    <w:p>
      <w:pPr>
        <w:pStyle w:val="3"/>
        <w:numPr>
          <w:ilvl w:val="0"/>
          <w:numId w:val="6"/>
        </w:numPr>
        <w:spacing w:line="413" w:lineRule="auto"/>
        <w:ind w:firstLine="640" w:firstLineChars="0"/>
      </w:pPr>
      <w:r>
        <w:rPr>
          <w:rFonts w:hint="eastAsia"/>
        </w:rPr>
        <w:t>DCC是什么</w:t>
      </w:r>
    </w:p>
    <w:p>
      <w:pPr>
        <w:pStyle w:val="4"/>
        <w:ind w:firstLine="482"/>
        <w:rPr>
          <w:rFonts w:ascii="宋体" w:hAnsi="宋体" w:eastAsia="宋体" w:cs="宋体"/>
          <w:sz w:val="24"/>
        </w:rPr>
      </w:pPr>
      <w:r>
        <w:rPr>
          <w:rFonts w:ascii="宋体" w:hAnsi="宋体" w:eastAsia="宋体" w:cs="宋体"/>
          <w:sz w:val="24"/>
          <w:szCs w:val="24"/>
        </w:rPr>
        <w:br w:type="textWrapping"/>
      </w:r>
      <w:r>
        <w:rPr>
          <w:rFonts w:ascii="宋体" w:hAnsi="宋体" w:eastAsia="宋体" w:cs="宋体"/>
          <w:sz w:val="24"/>
          <w:szCs w:val="24"/>
        </w:rPr>
        <w:t>1 DCC是什么</w:t>
      </w:r>
    </w:p>
    <w:p>
      <w:pPr>
        <w:pStyle w:val="4"/>
        <w:numPr>
          <w:ilvl w:val="0"/>
          <w:numId w:val="7"/>
        </w:numPr>
        <w:spacing w:line="413" w:lineRule="auto"/>
        <w:ind w:firstLine="482" w:firstLineChars="0"/>
        <w:rPr>
          <w:rFonts w:ascii="宋体" w:hAnsi="宋体" w:eastAsia="宋体" w:cs="宋体"/>
          <w:sz w:val="24"/>
        </w:rPr>
      </w:pPr>
      <w:r>
        <w:rPr>
          <w:rFonts w:ascii="宋体" w:hAnsi="宋体" w:eastAsia="宋体" w:cs="宋体"/>
          <w:sz w:val="24"/>
          <w:szCs w:val="24"/>
        </w:rPr>
        <w:t>项目情况</w:t>
      </w:r>
      <w:r>
        <w:rPr>
          <w:rFonts w:ascii="宋体" w:hAnsi="宋体" w:eastAsia="宋体" w:cs="宋体"/>
          <w:sz w:val="24"/>
          <w:szCs w:val="24"/>
        </w:rPr>
        <w:br w:type="textWrapping"/>
      </w:r>
    </w:p>
    <w:p>
      <w:r>
        <w:t>➢项目中文名称“分布式配置中心1.0"</w:t>
      </w:r>
      <w:r>
        <w:br w:type="textWrapping"/>
      </w:r>
      <w:r>
        <w:br w:type="textWrapping"/>
      </w:r>
      <w:r>
        <w:t>➢项目英文全称"Distributed Config Center 1.0" (简称DCC)</w:t>
      </w:r>
      <w:r>
        <w:br w:type="textWrapping"/>
      </w:r>
      <w:r>
        <w:br w:type="textWrapping"/>
      </w:r>
      <w:r>
        <w:t>➢项目于2019年03月13日立项，项目编号为:农银科项字[2019]第282号</w:t>
      </w:r>
      <w:r>
        <w:br w:type="textWrapping"/>
      </w:r>
      <w:r>
        <w:br w:type="textWrapping"/>
      </w:r>
      <w:r>
        <w:t>➢项目相关方:</w:t>
      </w:r>
      <w:r>
        <w:br w:type="textWrapping"/>
      </w:r>
      <w:r>
        <w:br w:type="textWrapping"/>
      </w:r>
      <w:r>
        <w:t>◆项目需求部门:研发中心北研应用平台研发部</w:t>
      </w:r>
      <w:r>
        <w:br w:type="textWrapping"/>
      </w:r>
      <w:r>
        <w:br w:type="textWrapping"/>
      </w:r>
      <w:r>
        <w:t>◆研发部门:研发中心北研应用平台研发部、研发中心上研技术保障部◆使用部门:研发中心上研技术保障部、研发中心各开发部门</w:t>
      </w:r>
      <w:r>
        <w:br w:type="textWrapping"/>
      </w:r>
      <w:r>
        <w:br w:type="textWrapping"/>
      </w:r>
      <w:r>
        <w:t>◆运行部门:研发中心上研技术保障部</w:t>
      </w:r>
      <w:r>
        <w:br w:type="textWrapping"/>
      </w:r>
      <w:r>
        <w:br w:type="textWrapping"/>
      </w:r>
      <w:r>
        <w:t>➢前期工作情况:项目前期开展并完成了包括开源分布式配置中心研究，开发部]需求征集，需求研制等工作。</w:t>
      </w:r>
    </w:p>
    <w:p>
      <w:pPr>
        <w:rPr>
          <w:rFonts w:ascii="宋体" w:hAnsi="宋体" w:eastAsia="宋体" w:cs="宋体"/>
          <w:sz w:val="24"/>
        </w:rPr>
      </w:pPr>
    </w:p>
    <w:p>
      <w:pPr>
        <w:pStyle w:val="4"/>
        <w:numPr>
          <w:ilvl w:val="0"/>
          <w:numId w:val="8"/>
        </w:numPr>
        <w:spacing w:line="413" w:lineRule="auto"/>
        <w:ind w:firstLine="640" w:firstLineChars="0"/>
      </w:pPr>
      <w:r>
        <w:rPr>
          <w:rFonts w:hint="eastAsia"/>
        </w:rPr>
        <w:t>业务规划</w:t>
      </w:r>
    </w:p>
    <w:p>
      <w:pPr>
        <w:rPr>
          <w:rFonts w:ascii="宋体" w:hAnsi="宋体" w:eastAsia="宋体" w:cs="宋体"/>
          <w:sz w:val="24"/>
        </w:rPr>
      </w:pPr>
      <w:r>
        <w:rPr>
          <w:rFonts w:ascii="宋体" w:hAnsi="宋体" w:eastAsia="宋体" w:cs="宋体"/>
          <w:sz w:val="24"/>
          <w:szCs w:val="24"/>
        </w:rPr>
        <w:t>■目前，业界针对微服务，大规模分布式场景下大量配置需要管理的现状，均提出了-些优秀的解决方案，主要用来将一些系统级、 技术上的配置参数进行了统-集中管理，比如常见的配置有:日志级别、连接池大小等，以满足应用持续运行期间的配置调优。</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■市面上开源的配置中心有很多，BAT每家都出过，淘宝的diamond、百度的disconf携程的Apollo等都是解决这类问题。国外也有很多开源的配置中心Apache</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Commons Configuration. Spring Cloud Config等等。</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此前重点分析了</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Spring Cloud Config</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●淘宝Diamond</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携程Apollo</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阿里Nacos</w:t>
      </w:r>
    </w:p>
    <w:p>
      <w:pPr>
        <w:pStyle w:val="4"/>
        <w:ind w:firstLine="640"/>
      </w:pPr>
      <w:r>
        <w:rPr>
          <w:rFonts w:hint="eastAsia"/>
        </w:rPr>
        <w:t>（3） 业界配置中心解决方案对比</w:t>
      </w:r>
    </w:p>
    <w:p>
      <w:pPr>
        <w:rPr>
          <w:rFonts w:ascii="宋体" w:hAnsi="宋体" w:eastAsia="宋体" w:cs="宋体"/>
          <w:sz w:val="24"/>
        </w:rPr>
      </w:pPr>
      <w:r>
        <w:rPr>
          <w:rFonts w:hint="eastAsia" w:ascii="宋体" w:hAnsi="宋体" w:eastAsia="宋体" w:cs="宋体"/>
          <w:sz w:val="24"/>
        </w:rPr>
        <w:drawing>
          <wp:inline distT="0" distB="0" distL="114300" distR="114300">
            <wp:extent cx="5269865" cy="3625215"/>
            <wp:effectExtent l="0" t="0" r="3175" b="1905"/>
            <wp:docPr id="5" name="图片 5" descr="qq_pic_merged_159740494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_pic_merged_1597404940075"/>
                    <pic:cNvPicPr>
                      <a:picLocks noChangeAspect="1"/>
                    </pic:cNvPicPr>
                  </pic:nvPicPr>
                  <pic:blipFill>
                    <a:blip r:embed="rId7"/>
                    <a:stretch>
                      <a:fillRect/>
                    </a:stretch>
                  </pic:blipFill>
                  <pic:spPr>
                    <a:xfrm>
                      <a:off x="0" y="0"/>
                      <a:ext cx="5269865" cy="3625215"/>
                    </a:xfrm>
                    <a:prstGeom prst="rect">
                      <a:avLst/>
                    </a:prstGeom>
                  </pic:spPr>
                </pic:pic>
              </a:graphicData>
            </a:graphic>
          </wp:inline>
        </w:drawing>
      </w:r>
    </w:p>
    <w:p>
      <w:pPr>
        <w:numPr>
          <w:ilvl w:val="0"/>
          <w:numId w:val="9"/>
        </w:numPr>
        <w:rPr>
          <w:rFonts w:ascii="宋体" w:hAnsi="宋体" w:eastAsia="宋体" w:cs="宋体"/>
          <w:sz w:val="24"/>
        </w:rPr>
      </w:pPr>
      <w:r>
        <w:rPr>
          <w:rFonts w:hint="eastAsia" w:ascii="宋体" w:hAnsi="宋体" w:eastAsia="宋体" w:cs="宋体"/>
          <w:sz w:val="24"/>
          <w:szCs w:val="24"/>
        </w:rPr>
        <w:t>携程Apollo简介</w:t>
      </w:r>
    </w:p>
    <w:p>
      <w:pPr>
        <w:ind w:firstLine="480" w:firstLineChars="200"/>
        <w:rPr>
          <w:rFonts w:ascii="宋体" w:hAnsi="宋体" w:eastAsia="宋体" w:cs="宋体"/>
          <w:sz w:val="24"/>
        </w:rPr>
      </w:pPr>
      <w:r>
        <w:rPr>
          <w:rFonts w:ascii="宋体" w:hAnsi="宋体" w:eastAsia="宋体" w:cs="宋体"/>
          <w:sz w:val="24"/>
          <w:szCs w:val="24"/>
        </w:rPr>
        <w:t>Apollo (阿波罗)是携程框架部门研发的分布式配置中心，能够集中化管理应用不同环境、不同集群的配置，配置修改后能够实时推送到应用端，并且具备规范的权限、流程治理等特性，适用于微服务配置管理场景。</w:t>
      </w:r>
      <w:r>
        <w:rPr>
          <w:rFonts w:ascii="宋体" w:hAnsi="宋体" w:eastAsia="宋体" w:cs="宋体"/>
          <w:sz w:val="24"/>
          <w:szCs w:val="24"/>
        </w:rPr>
        <w:br w:type="textWrapping"/>
      </w:r>
      <w:r>
        <w:rPr>
          <w:rFonts w:hint="eastAsia" w:ascii="宋体" w:hAnsi="宋体" w:eastAsia="宋体" w:cs="宋体"/>
          <w:sz w:val="24"/>
          <w:szCs w:val="24"/>
        </w:rPr>
        <w:t xml:space="preserve">    </w:t>
      </w:r>
      <w:r>
        <w:rPr>
          <w:rFonts w:ascii="宋体" w:hAnsi="宋体" w:eastAsia="宋体" w:cs="宋体"/>
          <w:sz w:val="24"/>
          <w:szCs w:val="24"/>
        </w:rPr>
        <w:t>服务端基于Spring Boot和Spring Cloud开发，打包后可以直接运行，不需要额外安装Tomcat等应用容器。</w:t>
      </w:r>
      <w:r>
        <w:rPr>
          <w:rFonts w:ascii="宋体" w:hAnsi="宋体" w:eastAsia="宋体" w:cs="宋体"/>
          <w:sz w:val="24"/>
          <w:szCs w:val="24"/>
        </w:rPr>
        <w:br w:type="textWrapping"/>
      </w:r>
      <w:r>
        <w:rPr>
          <w:rFonts w:hint="eastAsia" w:ascii="宋体" w:hAnsi="宋体" w:eastAsia="宋体" w:cs="宋体"/>
          <w:sz w:val="24"/>
          <w:szCs w:val="24"/>
        </w:rPr>
        <w:t xml:space="preserve">    </w:t>
      </w:r>
      <w:r>
        <w:rPr>
          <w:rFonts w:ascii="宋体" w:hAnsi="宋体" w:eastAsia="宋体" w:cs="宋体"/>
          <w:sz w:val="24"/>
          <w:szCs w:val="24"/>
        </w:rPr>
        <w:t>客户端代理能对Spring/SpringBoot环境有较好的支持，便于我行基于TaihangBoot开发的应用i集成。</w:t>
      </w:r>
    </w:p>
    <w:p>
      <w:pPr>
        <w:ind w:firstLine="480" w:firstLineChars="200"/>
        <w:rPr>
          <w:rFonts w:ascii="宋体" w:hAnsi="宋体" w:eastAsia="宋体" w:cs="宋体"/>
          <w:sz w:val="24"/>
        </w:rPr>
      </w:pPr>
    </w:p>
    <w:p>
      <w:pPr>
        <w:numPr>
          <w:ilvl w:val="0"/>
          <w:numId w:val="9"/>
        </w:numPr>
        <w:rPr>
          <w:rFonts w:ascii="宋体" w:hAnsi="宋体" w:eastAsia="宋体" w:cs="宋体"/>
          <w:b/>
          <w:bCs/>
          <w:sz w:val="24"/>
        </w:rPr>
      </w:pPr>
      <w:r>
        <w:rPr>
          <w:rFonts w:hint="eastAsia" w:ascii="宋体" w:hAnsi="宋体" w:eastAsia="宋体" w:cs="宋体"/>
          <w:b/>
          <w:bCs/>
          <w:sz w:val="24"/>
          <w:szCs w:val="24"/>
        </w:rPr>
        <w:t>我行DCC实现思路</w:t>
      </w:r>
    </w:p>
    <w:p>
      <w:pPr>
        <w:ind w:firstLine="420"/>
        <w:rPr>
          <w:rFonts w:ascii="宋体" w:hAnsi="宋体" w:eastAsia="宋体" w:cs="宋体"/>
          <w:sz w:val="24"/>
        </w:rPr>
      </w:pPr>
      <w:r>
        <w:rPr>
          <w:rFonts w:ascii="宋体" w:hAnsi="宋体" w:eastAsia="宋体" w:cs="宋体"/>
          <w:sz w:val="24"/>
          <w:szCs w:val="24"/>
        </w:rPr>
        <w:t>我行的PaaS云提供了一套组件ConfigMap, ConfigMap是用来存储配置文件的kubernetes资源对象，功能定位为更底层、系统层面的配置信息，类似于/etc目录，以及Linux计算机上的文件。主要的使用形式为:设置环境变量的值、在容器里设置命令行参数、在数据卷里面创建config文件。面向应用层面的分布式配置中心仍然建议独立建设。</w:t>
      </w:r>
      <w:r>
        <w:rPr>
          <w:rFonts w:ascii="宋体" w:hAnsi="宋体" w:eastAsia="宋体" w:cs="宋体"/>
          <w:sz w:val="24"/>
          <w:szCs w:val="24"/>
        </w:rPr>
        <w:br w:type="textWrapping"/>
      </w:r>
      <w:r>
        <w:rPr>
          <w:rFonts w:hint="eastAsia" w:ascii="宋体" w:hAnsi="宋体" w:eastAsia="宋体" w:cs="宋体"/>
          <w:sz w:val="24"/>
          <w:szCs w:val="24"/>
        </w:rPr>
        <w:tab/>
      </w:r>
      <w:r>
        <w:rPr>
          <w:rFonts w:ascii="宋体" w:hAnsi="宋体" w:eastAsia="宋体" w:cs="宋体"/>
          <w:sz w:val="24"/>
          <w:szCs w:val="24"/>
        </w:rPr>
        <w:t>考虑到Apollo系统本身较为成熟，且开源协议为对商业应用友好的Apache 2.0协议，为节省资源投入，缩短建设周期，本系统在开源Apollo系统系统基础上进行改造。</w:t>
      </w:r>
    </w:p>
    <w:p>
      <w:pPr>
        <w:rPr>
          <w:rFonts w:ascii="宋体" w:hAnsi="宋体" w:eastAsia="宋体" w:cs="宋体"/>
          <w:sz w:val="24"/>
        </w:rPr>
      </w:pPr>
    </w:p>
    <w:p>
      <w:pPr>
        <w:pStyle w:val="3"/>
        <w:numPr>
          <w:ilvl w:val="0"/>
          <w:numId w:val="6"/>
        </w:numPr>
        <w:spacing w:line="413" w:lineRule="auto"/>
        <w:ind w:firstLine="640" w:firstLineChars="0"/>
      </w:pPr>
      <w:r>
        <w:rPr>
          <w:rFonts w:hint="eastAsia"/>
        </w:rPr>
        <w:t>为什么需要DCC</w:t>
      </w:r>
    </w:p>
    <w:p>
      <w:pPr>
        <w:ind w:firstLine="420"/>
        <w:rPr>
          <w:rFonts w:ascii="宋体" w:hAnsi="宋体" w:eastAsia="宋体" w:cs="宋体"/>
          <w:sz w:val="24"/>
        </w:rPr>
      </w:pPr>
      <w:r>
        <w:rPr>
          <w:rFonts w:ascii="宋体" w:hAnsi="宋体" w:eastAsia="宋体" w:cs="宋体"/>
          <w:sz w:val="24"/>
          <w:szCs w:val="24"/>
        </w:rPr>
        <w:t>当前,我行大量应用系统都存在一定数量的配置信息。在实现方式上，主要基于配置文件和数据库。其中配置文件方式下，应用程序内的配置文件修改往往需重新部署应用程序，外部的配置文件则可能需逐个修改。而采用共享存储或数据库集中管理的方式，在大部分情况下可以满足要求。</w:t>
      </w:r>
      <w:r>
        <w:rPr>
          <w:rFonts w:ascii="宋体" w:hAnsi="宋体" w:eastAsia="宋体" w:cs="宋体"/>
          <w:sz w:val="24"/>
          <w:szCs w:val="24"/>
        </w:rPr>
        <w:br w:type="textWrapping"/>
      </w:r>
      <w:r>
        <w:rPr>
          <w:rFonts w:hint="eastAsia" w:ascii="宋体" w:hAnsi="宋体" w:eastAsia="宋体" w:cs="宋体"/>
          <w:sz w:val="24"/>
          <w:szCs w:val="24"/>
        </w:rPr>
        <w:tab/>
      </w:r>
      <w:r>
        <w:rPr>
          <w:rFonts w:ascii="宋体" w:hAnsi="宋体" w:eastAsia="宋体" w:cs="宋体"/>
          <w:sz w:val="24"/>
          <w:szCs w:val="24"/>
        </w:rPr>
        <w:t>但是随着微服务架构的流行，一个应用系统可能有多 个微服务的组成，每个微服务又有大量的运行实例，每个微服务都有自己的数据库或者根本没有数据库，传统方式就不能很好地胜任了。而如果应用系统需要保存配置信息的历史记录，或者运行过程中需要动态调整配置，或者在正式调整之前先进行小范围灰度验证等复杂功能时，建立-套专</w:t>
      </w:r>
      <w:r>
        <w:rPr>
          <w:rFonts w:hint="eastAsia" w:ascii="宋体" w:hAnsi="宋体" w:eastAsia="宋体" w:cs="宋体"/>
          <w:sz w:val="24"/>
          <w:szCs w:val="24"/>
        </w:rPr>
        <w:t>门</w:t>
      </w:r>
      <w:r>
        <w:rPr>
          <w:rFonts w:ascii="宋体" w:hAnsi="宋体" w:eastAsia="宋体" w:cs="宋体"/>
          <w:sz w:val="24"/>
          <w:szCs w:val="24"/>
        </w:rPr>
        <w:t>的系统来提供配置服务是比较高性价比的选择。</w:t>
      </w:r>
    </w:p>
    <w:p>
      <w:pPr>
        <w:pStyle w:val="4"/>
        <w:numPr>
          <w:ilvl w:val="0"/>
          <w:numId w:val="10"/>
        </w:numPr>
        <w:spacing w:line="413" w:lineRule="auto"/>
        <w:ind w:firstLine="640" w:firstLineChars="0"/>
      </w:pPr>
      <w:r>
        <w:rPr>
          <w:rFonts w:hint="eastAsia"/>
        </w:rPr>
        <w:t>业务规划</w:t>
      </w:r>
    </w:p>
    <w:p>
      <w:pPr>
        <w:ind w:firstLine="420"/>
      </w:pPr>
      <w:r>
        <w:rPr>
          <w:rFonts w:hint="eastAsia"/>
        </w:rPr>
        <w:t>（1）</w:t>
      </w:r>
      <w:r>
        <w:t>适应微服务架构转型以及Devops工具链整合</w:t>
      </w:r>
    </w:p>
    <w:p>
      <w:pPr>
        <w:ind w:firstLine="420"/>
      </w:pPr>
      <w:r>
        <w:t>微服务架构逐步推进，各项目组面临着程序配置增多、配置更加复杂繁琐的问题，需解决传统的基于配置文件和数据库的配置获取方式效率低下的问题。</w:t>
      </w:r>
    </w:p>
    <w:p>
      <w:pPr>
        <w:ind w:firstLine="420"/>
      </w:pPr>
      <w:r>
        <w:t>DevopsI具链整合的大背景下，配置管理应该纳入DevopsI具链范畴，实现在开发和生</w:t>
      </w:r>
    </w:p>
    <w:p>
      <w:r>
        <w:t>产阶段对配置的统一、高效管理。</w:t>
      </w:r>
    </w:p>
    <w:p>
      <w:pPr>
        <w:ind w:firstLine="420"/>
      </w:pPr>
      <w:r>
        <w:rPr>
          <w:rFonts w:hint="eastAsia"/>
        </w:rPr>
        <w:t>（2）</w:t>
      </w:r>
      <w:r>
        <w:t>实现应用程序和配置管理的解耦</w:t>
      </w:r>
    </w:p>
    <w:p>
      <w:pPr>
        <w:ind w:firstLine="420"/>
      </w:pPr>
      <w:r>
        <w:t>将配置的管理和应用程序的设计逐步独立开来，使得研发人员更多的把时间和精力用在应</w:t>
      </w:r>
      <w:r>
        <w:rPr>
          <w:rFonts w:hint="eastAsia"/>
        </w:rPr>
        <w:t>。</w:t>
      </w:r>
      <w:r>
        <w:t>用逻辑研发上，配置的管理则由专i门的配置中心实现，实现专业的人做专]的配置管理。</w:t>
      </w:r>
    </w:p>
    <w:p>
      <w:pPr>
        <w:ind w:firstLine="420"/>
      </w:pPr>
      <w:r>
        <w:rPr>
          <w:rFonts w:hint="eastAsia"/>
        </w:rPr>
        <w:t>（3）</w:t>
      </w:r>
      <w:r>
        <w:t>建设一套独立的配置管理系统</w:t>
      </w:r>
    </w:p>
    <w:p>
      <w:pPr>
        <w:ind w:firstLine="420"/>
      </w:pPr>
      <w:r>
        <w:t>分布式配置中心的建设力求能够按照应用、集群等维度实现配置的隔离，统管理不同应</w:t>
      </w:r>
    </w:p>
    <w:p>
      <w:r>
        <w:t>用、集群的配置，为行内具有分布式配置管理需求的应用提供配置管理，支撑分布式下应</w:t>
      </w:r>
    </w:p>
    <w:p>
      <w:r>
        <w:t>用配置的集中式管理与自动化推送。</w:t>
      </w:r>
    </w:p>
    <w:p/>
    <w:p>
      <w:pPr>
        <w:pStyle w:val="4"/>
        <w:numPr>
          <w:ilvl w:val="0"/>
          <w:numId w:val="10"/>
        </w:numPr>
        <w:spacing w:line="413" w:lineRule="auto"/>
        <w:ind w:firstLine="640" w:firstLineChars="0"/>
      </w:pPr>
      <w:r>
        <w:rPr>
          <w:rFonts w:hint="eastAsia"/>
        </w:rPr>
        <w:t>组织架构</w:t>
      </w:r>
    </w:p>
    <w:p>
      <w:r>
        <w:drawing>
          <wp:inline distT="0" distB="0" distL="114300" distR="114300">
            <wp:extent cx="5271770" cy="2088515"/>
            <wp:effectExtent l="0" t="0" r="1270" b="146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
                    <a:stretch>
                      <a:fillRect/>
                    </a:stretch>
                  </pic:blipFill>
                  <pic:spPr>
                    <a:xfrm>
                      <a:off x="0" y="0"/>
                      <a:ext cx="5271770" cy="2088515"/>
                    </a:xfrm>
                    <a:prstGeom prst="rect">
                      <a:avLst/>
                    </a:prstGeom>
                    <a:noFill/>
                    <a:ln>
                      <a:noFill/>
                    </a:ln>
                  </pic:spPr>
                </pic:pic>
              </a:graphicData>
            </a:graphic>
          </wp:inline>
        </w:drawing>
      </w:r>
    </w:p>
    <w:p>
      <w:pPr>
        <w:ind w:firstLine="420"/>
        <w:rPr>
          <w:rFonts w:ascii="宋体" w:hAnsi="宋体" w:eastAsia="宋体" w:cs="宋体"/>
          <w:sz w:val="24"/>
        </w:rPr>
      </w:pPr>
    </w:p>
    <w:p>
      <w:pPr>
        <w:pStyle w:val="3"/>
        <w:numPr>
          <w:ilvl w:val="0"/>
          <w:numId w:val="6"/>
        </w:numPr>
        <w:spacing w:line="413" w:lineRule="auto"/>
        <w:ind w:firstLine="640" w:firstLineChars="0"/>
      </w:pPr>
      <w:r>
        <w:rPr>
          <w:rFonts w:hint="eastAsia"/>
        </w:rPr>
        <w:t>DCC能做什么</w:t>
      </w:r>
    </w:p>
    <w:p>
      <w:pPr>
        <w:pStyle w:val="4"/>
        <w:ind w:firstLine="640"/>
      </w:pPr>
      <w:r>
        <w:rPr>
          <w:rFonts w:hint="eastAsia"/>
        </w:rPr>
        <w:t>3.1 项目实施范围</w:t>
      </w:r>
    </w:p>
    <w:p>
      <w:r>
        <w:t>主要目标为:建设</w:t>
      </w:r>
      <w:r>
        <w:rPr>
          <w:rFonts w:hint="eastAsia"/>
        </w:rPr>
        <w:t>一</w:t>
      </w:r>
      <w:r>
        <w:t>套能够为行内应用系统提供统-配置管理的应用系统。</w:t>
      </w:r>
    </w:p>
    <w:p>
      <w:pPr>
        <w:numPr>
          <w:ilvl w:val="0"/>
          <w:numId w:val="11"/>
        </w:numPr>
      </w:pPr>
      <w:r>
        <w:rPr>
          <w:rFonts w:hint="eastAsia"/>
        </w:rPr>
        <w:t>通用高效：为行内基于Taihang Boot 2.1及以上开发的应用，提供通用的配置管理服务。未来也将支持传统应用的接入。</w:t>
      </w:r>
    </w:p>
    <w:p>
      <w:pPr>
        <w:numPr>
          <w:ilvl w:val="0"/>
          <w:numId w:val="11"/>
        </w:numPr>
      </w:pPr>
      <w:r>
        <w:rPr>
          <w:rFonts w:hint="eastAsia"/>
        </w:rPr>
        <w:t>动态管理：实现应用系统配置参数远程控制、实时生效，且支持灰度发布。</w:t>
      </w:r>
    </w:p>
    <w:p>
      <w:pPr>
        <w:numPr>
          <w:ilvl w:val="0"/>
          <w:numId w:val="11"/>
        </w:numPr>
      </w:pPr>
      <w:r>
        <w:rPr>
          <w:rFonts w:hint="eastAsia"/>
        </w:rPr>
        <w:t>统一管控：实现配置管理与星云平台的集成，未来将基于Devops工具链整合，实现合规高效的流程管控。</w:t>
      </w:r>
    </w:p>
    <w:p>
      <w:pPr>
        <w:numPr>
          <w:ilvl w:val="0"/>
          <w:numId w:val="11"/>
        </w:numPr>
      </w:pPr>
      <w:r>
        <w:rPr>
          <w:rFonts w:hint="eastAsia"/>
        </w:rPr>
        <w:t>弹性部署：配置中心以微服务的形式进行发布，可根据需要快速扩展或收缩服务节点。</w:t>
      </w:r>
    </w:p>
    <w:p>
      <w:pPr>
        <w:pStyle w:val="4"/>
        <w:ind w:firstLine="640"/>
      </w:pPr>
      <w:r>
        <w:rPr>
          <w:rFonts w:hint="eastAsia"/>
        </w:rPr>
        <w:t>3.2 配置信息发布业务流程</w:t>
      </w:r>
    </w:p>
    <w:p>
      <w:r>
        <w:drawing>
          <wp:inline distT="0" distB="0" distL="114300" distR="114300">
            <wp:extent cx="5266690" cy="4606290"/>
            <wp:effectExtent l="0" t="0" r="6350" b="1143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5266690" cy="4606290"/>
                    </a:xfrm>
                    <a:prstGeom prst="rect">
                      <a:avLst/>
                    </a:prstGeom>
                    <a:noFill/>
                    <a:ln>
                      <a:noFill/>
                    </a:ln>
                  </pic:spPr>
                </pic:pic>
              </a:graphicData>
            </a:graphic>
          </wp:inline>
        </w:drawing>
      </w:r>
    </w:p>
    <w:p>
      <w:pPr>
        <w:pStyle w:val="4"/>
        <w:ind w:firstLine="640"/>
      </w:pPr>
      <w:r>
        <w:rPr>
          <w:rFonts w:hint="eastAsia"/>
        </w:rPr>
        <w:t>3.3 配置信息灰度管理业务流程</w:t>
      </w:r>
    </w:p>
    <w:p>
      <w:pPr>
        <w:ind w:firstLine="420"/>
      </w:pPr>
      <w:r>
        <w:t>通过灰度发布机制，可以将应用系统的部分运行节点调整为新的配置试运行。</w:t>
      </w:r>
    </w:p>
    <w:p>
      <w:pPr>
        <w:ind w:firstLine="420"/>
      </w:pPr>
      <w:r>
        <w:t>新配置试运行结束后，可以根据运行结果，将灰度版本并入主版本，将所有节点都进行升级，也可以房弃灰度版本，将试运行的节点回退到主版本。</w:t>
      </w:r>
    </w:p>
    <w:p>
      <w:r>
        <w:drawing>
          <wp:inline distT="0" distB="0" distL="114300" distR="114300">
            <wp:extent cx="5271770" cy="3964940"/>
            <wp:effectExtent l="0" t="0" r="1270" b="1270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0"/>
                    <a:stretch>
                      <a:fillRect/>
                    </a:stretch>
                  </pic:blipFill>
                  <pic:spPr>
                    <a:xfrm>
                      <a:off x="0" y="0"/>
                      <a:ext cx="5271770" cy="3964940"/>
                    </a:xfrm>
                    <a:prstGeom prst="rect">
                      <a:avLst/>
                    </a:prstGeom>
                    <a:noFill/>
                    <a:ln>
                      <a:noFill/>
                    </a:ln>
                  </pic:spPr>
                </pic:pic>
              </a:graphicData>
            </a:graphic>
          </wp:inline>
        </w:drawing>
      </w:r>
    </w:p>
    <w:p>
      <w:pPr>
        <w:pStyle w:val="4"/>
        <w:ind w:firstLine="640"/>
      </w:pPr>
      <w:r>
        <w:rPr>
          <w:rFonts w:hint="eastAsia"/>
        </w:rPr>
        <w:t>3.4 配置信息发布协同业务流程</w:t>
      </w:r>
    </w:p>
    <w:p>
      <w:pPr>
        <w:ind w:firstLine="420"/>
      </w:pPr>
      <w:r>
        <w:rPr>
          <w:rFonts w:hint="eastAsia"/>
        </w:rPr>
        <w:t>项目组发起配置修改变更，在变更单中以附件形式提供要修改配置项的具体信息，附件规范由平台部和上研共同协商制定。分布式应用配置类变更目前仍沿用当前程序数据变更流程实施，后续DevOps管理链优化组配合分布式配置中心建设，单独制定更轻便的分布式应用配置类变更流程。</w:t>
      </w:r>
    </w:p>
    <w:p>
      <w:pPr>
        <w:ind w:firstLine="420"/>
      </w:pPr>
      <w:r>
        <w:rPr>
          <w:rFonts w:hint="eastAsia"/>
        </w:rPr>
        <w:t>常规配置修改:提交人和复核人以变更单为准，变更单到达实施环节后可发布配置项。</w:t>
      </w:r>
    </w:p>
    <w:p>
      <w:pPr>
        <w:ind w:firstLine="420"/>
      </w:pPr>
      <w:r>
        <w:rPr>
          <w:rFonts w:hint="eastAsia"/>
        </w:rPr>
        <w:t>应急配置修改:提交人和复核人经开发经理审批通过后可先实施变更，线下补充变更流程</w:t>
      </w:r>
    </w:p>
    <w:p>
      <w:pPr>
        <w:ind w:firstLine="420"/>
      </w:pPr>
      <w:r>
        <w:drawing>
          <wp:inline distT="0" distB="0" distL="114300" distR="114300">
            <wp:extent cx="5272405" cy="2519680"/>
            <wp:effectExtent l="0" t="0" r="635" b="1016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1"/>
                    <a:stretch>
                      <a:fillRect/>
                    </a:stretch>
                  </pic:blipFill>
                  <pic:spPr>
                    <a:xfrm>
                      <a:off x="0" y="0"/>
                      <a:ext cx="5272405" cy="2519680"/>
                    </a:xfrm>
                    <a:prstGeom prst="rect">
                      <a:avLst/>
                    </a:prstGeom>
                    <a:noFill/>
                    <a:ln>
                      <a:noFill/>
                    </a:ln>
                  </pic:spPr>
                </pic:pic>
              </a:graphicData>
            </a:graphic>
          </wp:inline>
        </w:drawing>
      </w:r>
    </w:p>
    <w:p/>
    <w:p>
      <w:pPr>
        <w:pStyle w:val="4"/>
        <w:ind w:firstLine="640"/>
      </w:pPr>
      <w:r>
        <w:rPr>
          <w:rFonts w:hint="eastAsia"/>
        </w:rPr>
        <w:t>3.5 配置集分类</w:t>
      </w:r>
    </w:p>
    <w:p>
      <w:pPr>
        <w:ind w:firstLine="420"/>
      </w:pPr>
      <w:r>
        <w:rPr>
          <w:rFonts w:hint="eastAsia"/>
        </w:rPr>
        <w:t>分布式配置中心将配置集定义在应用下，分为应用配置集、平台配置集，公共配置集和关联配置集。</w:t>
      </w:r>
    </w:p>
    <w:p>
      <w:r>
        <w:drawing>
          <wp:inline distT="0" distB="0" distL="114300" distR="114300">
            <wp:extent cx="5268595" cy="2601595"/>
            <wp:effectExtent l="0" t="0" r="4445"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2"/>
                    <a:stretch>
                      <a:fillRect/>
                    </a:stretch>
                  </pic:blipFill>
                  <pic:spPr>
                    <a:xfrm>
                      <a:off x="0" y="0"/>
                      <a:ext cx="5268595" cy="2601595"/>
                    </a:xfrm>
                    <a:prstGeom prst="rect">
                      <a:avLst/>
                    </a:prstGeom>
                    <a:noFill/>
                    <a:ln>
                      <a:noFill/>
                    </a:ln>
                  </pic:spPr>
                </pic:pic>
              </a:graphicData>
            </a:graphic>
          </wp:inline>
        </w:drawing>
      </w:r>
    </w:p>
    <w:p>
      <w:pPr>
        <w:pStyle w:val="4"/>
        <w:ind w:firstLine="640"/>
      </w:pPr>
      <w:r>
        <w:rPr>
          <w:rFonts w:hint="eastAsia"/>
        </w:rPr>
        <w:t>3.6 分布式核心应用配置场景举例</w:t>
      </w:r>
    </w:p>
    <w:p>
      <w:r>
        <w:rPr>
          <w:rFonts w:hint="eastAsia"/>
        </w:rPr>
        <w:t>以OSC应用、AM应用、AIR3.0平台为例，对其配置集支持举例说明：</w:t>
      </w:r>
    </w:p>
    <w:p>
      <w:r>
        <w:drawing>
          <wp:inline distT="0" distB="0" distL="114300" distR="114300">
            <wp:extent cx="5274310" cy="3321050"/>
            <wp:effectExtent l="0" t="0" r="13970" b="127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3"/>
                    <a:stretch>
                      <a:fillRect/>
                    </a:stretch>
                  </pic:blipFill>
                  <pic:spPr>
                    <a:xfrm>
                      <a:off x="0" y="0"/>
                      <a:ext cx="5274310" cy="3321050"/>
                    </a:xfrm>
                    <a:prstGeom prst="rect">
                      <a:avLst/>
                    </a:prstGeom>
                    <a:noFill/>
                    <a:ln>
                      <a:noFill/>
                    </a:ln>
                  </pic:spPr>
                </pic:pic>
              </a:graphicData>
            </a:graphic>
          </wp:inline>
        </w:drawing>
      </w:r>
    </w:p>
    <w:p>
      <w:pPr>
        <w:pStyle w:val="4"/>
        <w:ind w:firstLine="640"/>
      </w:pPr>
      <w:r>
        <w:rPr>
          <w:rFonts w:hint="eastAsia"/>
        </w:rPr>
        <w:t>3.7 推拉结合的应用配置参数获取</w:t>
      </w:r>
    </w:p>
    <w:p>
      <w:r>
        <w:rPr>
          <w:rFonts w:hint="eastAsia"/>
        </w:rPr>
        <w:t>场景描述:假设某应用系统X，为跟踪生产环境运行情况，需要修改日志级别参数logging.level=debug.</w:t>
      </w:r>
    </w:p>
    <w:p>
      <w:r>
        <w:rPr>
          <w:rFonts w:hint="eastAsia"/>
        </w:rPr>
        <w:t>实施步骤:</w:t>
      </w:r>
    </w:p>
    <w:p>
      <w:r>
        <w:rPr>
          <w:rFonts w:hint="eastAsia"/>
        </w:rPr>
        <w:t>1.运维人员通过DCCM 修改配置logging.level=debug并发布</w:t>
      </w:r>
    </w:p>
    <w:p>
      <w:r>
        <w:rPr>
          <w:rFonts w:hint="eastAsia"/>
        </w:rPr>
        <w:t>2.DCCI收到DCCM的发布请求后，将新的配置版本写入配置项记录表中，并记录配置状态的改变</w:t>
      </w:r>
    </w:p>
    <w:p>
      <w:r>
        <w:rPr>
          <w:rFonts w:hint="eastAsia"/>
        </w:rPr>
        <w:t>3. DCCR在轮询中发现和识别该配置项的状态改变，并向关联的DCCA节点发送配置更新通知</w:t>
      </w:r>
    </w:p>
    <w:p>
      <w:r>
        <w:rPr>
          <w:rFonts w:hint="eastAsia"/>
        </w:rPr>
        <w:t>4.集成在应用的DCCA接收到通知后， 主动请求新的配置项，并接收配置项</w:t>
      </w:r>
    </w:p>
    <w:p>
      <w:r>
        <w:rPr>
          <w:rFonts w:hint="eastAsia"/>
        </w:rPr>
        <w:t>5.应用得到配置项的值后，自主依据业务逻辑使用配置的内容。例如应用可根据logging.level=debug的值确定debug以上日志的输出</w:t>
      </w:r>
    </w:p>
    <w:p>
      <w:r>
        <w:drawing>
          <wp:inline distT="0" distB="0" distL="114300" distR="114300">
            <wp:extent cx="4838700" cy="4267200"/>
            <wp:effectExtent l="0" t="0" r="762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4"/>
                    <a:stretch>
                      <a:fillRect/>
                    </a:stretch>
                  </pic:blipFill>
                  <pic:spPr>
                    <a:xfrm>
                      <a:off x="0" y="0"/>
                      <a:ext cx="4838700" cy="4267200"/>
                    </a:xfrm>
                    <a:prstGeom prst="rect">
                      <a:avLst/>
                    </a:prstGeom>
                    <a:noFill/>
                    <a:ln>
                      <a:noFill/>
                    </a:ln>
                  </pic:spPr>
                </pic:pic>
              </a:graphicData>
            </a:graphic>
          </wp:inline>
        </w:drawing>
      </w:r>
    </w:p>
    <w:p>
      <w:pPr>
        <w:pStyle w:val="4"/>
        <w:ind w:firstLine="640"/>
      </w:pPr>
      <w:r>
        <w:rPr>
          <w:rFonts w:hint="eastAsia"/>
        </w:rPr>
        <w:t>3.8 配置信息灰度发布场景</w:t>
      </w:r>
    </w:p>
    <w:p>
      <w:r>
        <w:rPr>
          <w:rFonts w:hint="eastAsia"/>
        </w:rPr>
        <w:t>场景描述:假设某应用系统Y，需要调整配置信息logging.Jevel debug,但是希望能先进行小范围验证，再进行全面修改。</w:t>
      </w:r>
    </w:p>
    <w:p>
      <w:r>
        <w:rPr>
          <w:rFonts w:hint="eastAsia"/>
        </w:rPr>
        <w:t>实施步骤:</w:t>
      </w:r>
    </w:p>
    <w:p>
      <w:r>
        <w:rPr>
          <w:rFonts w:hint="eastAsia"/>
        </w:rPr>
        <w:t>1.运维人员选择集群b，在集群b上创建灰度配置集，修改logging level= debug.</w:t>
      </w:r>
    </w:p>
    <w:p>
      <w:r>
        <w:rPr>
          <w:rFonts w:hint="eastAsia"/>
        </w:rPr>
        <w:t>2运维人员挑选节点b1进行灰度发布，并观察系统运行情况。</w:t>
      </w:r>
    </w:p>
    <w:p>
      <w:r>
        <w:rPr>
          <w:rFonts w:hint="eastAsia"/>
        </w:rPr>
        <w:t>3.经过观察，确认新配置项在节点b1工作符合预期，运维人员通过合并灰度操作，将集群b的所有节点logging level更新为新值。</w:t>
      </w:r>
    </w:p>
    <w:p>
      <w:r>
        <w:rPr>
          <w:rFonts w:hint="eastAsia"/>
        </w:rPr>
        <w:t>4.经过进一步观察，确认新配置项在集群b工作符合预期，运维人员通过同步配置操作，将其它集群的logging.level也更新为新值。</w:t>
      </w:r>
    </w:p>
    <w:p>
      <w:r>
        <w:rPr>
          <w:rFonts w:hint="eastAsia"/>
        </w:rPr>
        <w:t>5.运维人员选择集群a,点击发布操作，将最新配置推送至各节点。</w:t>
      </w:r>
    </w:p>
    <w:p/>
    <w:p>
      <w:r>
        <w:drawing>
          <wp:inline distT="0" distB="0" distL="114300" distR="114300">
            <wp:extent cx="5271135" cy="2912110"/>
            <wp:effectExtent l="0" t="0" r="1905" b="139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5"/>
                    <a:stretch>
                      <a:fillRect/>
                    </a:stretch>
                  </pic:blipFill>
                  <pic:spPr>
                    <a:xfrm>
                      <a:off x="0" y="0"/>
                      <a:ext cx="5271135" cy="2912110"/>
                    </a:xfrm>
                    <a:prstGeom prst="rect">
                      <a:avLst/>
                    </a:prstGeom>
                    <a:noFill/>
                    <a:ln>
                      <a:noFill/>
                    </a:ln>
                  </pic:spPr>
                </pic:pic>
              </a:graphicData>
            </a:graphic>
          </wp:inline>
        </w:drawing>
      </w:r>
    </w:p>
    <w:p>
      <w:pPr>
        <w:pStyle w:val="4"/>
        <w:ind w:firstLine="640"/>
      </w:pPr>
      <w:r>
        <w:rPr>
          <w:rFonts w:hint="eastAsia"/>
        </w:rPr>
        <w:t>3.9 行内DCC架构部署设计</w:t>
      </w:r>
      <w:r>
        <w:rPr>
          <w:rFonts w:hint="eastAsia"/>
        </w:rPr>
        <w:br w:type="textWrapping"/>
      </w:r>
      <w:r>
        <w:drawing>
          <wp:inline distT="0" distB="0" distL="114300" distR="114300">
            <wp:extent cx="5270500" cy="3705860"/>
            <wp:effectExtent l="0" t="0" r="2540" b="1270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6"/>
                    <a:stretch>
                      <a:fillRect/>
                    </a:stretch>
                  </pic:blipFill>
                  <pic:spPr>
                    <a:xfrm>
                      <a:off x="0" y="0"/>
                      <a:ext cx="5270500" cy="3705860"/>
                    </a:xfrm>
                    <a:prstGeom prst="rect">
                      <a:avLst/>
                    </a:prstGeom>
                    <a:noFill/>
                    <a:ln>
                      <a:noFill/>
                    </a:ln>
                  </pic:spPr>
                </pic:pic>
              </a:graphicData>
            </a:graphic>
          </wp:inline>
        </w:drawing>
      </w:r>
    </w:p>
    <w:p/>
    <w:p>
      <w:r>
        <w:rPr>
          <w:rFonts w:hint="eastAsia"/>
        </w:rPr>
        <w:t>1. 性能设计：</w:t>
      </w:r>
    </w:p>
    <w:p>
      <w:r>
        <w:rPr>
          <w:rFonts w:hint="eastAsia"/>
        </w:rPr>
        <w:t>管理类交易预估峰值20TPS;联机交易预估峰值1000TPS.</w:t>
      </w:r>
    </w:p>
    <w:p>
      <w:pPr>
        <w:numPr>
          <w:ilvl w:val="0"/>
          <w:numId w:val="10"/>
        </w:numPr>
      </w:pPr>
      <w:r>
        <w:rPr>
          <w:rFonts w:hint="eastAsia"/>
        </w:rPr>
        <w:t>维护性设计</w:t>
      </w:r>
    </w:p>
    <w:p>
      <w:r>
        <w:rPr>
          <w:rFonts w:hint="eastAsia"/>
        </w:rPr>
        <w:t>接入星云运维平台统一进行管理和运维。</w:t>
      </w:r>
    </w:p>
    <w:p>
      <w:r>
        <w:rPr>
          <w:rFonts w:hint="eastAsia"/>
        </w:rPr>
        <w:t>3. 可靠性设计</w:t>
      </w:r>
    </w:p>
    <w:p>
      <w:r>
        <w:rPr>
          <w:rFonts w:hint="eastAsia"/>
        </w:rPr>
        <w:t>投产方式:多集群部署，不停机投产。服务时间:支持7X24小时 系统服务。</w:t>
      </w:r>
    </w:p>
    <w:p>
      <w:pPr>
        <w:numPr>
          <w:ilvl w:val="0"/>
          <w:numId w:val="10"/>
        </w:numPr>
      </w:pPr>
      <w:r>
        <w:rPr>
          <w:rFonts w:hint="eastAsia"/>
        </w:rPr>
        <w:t>高可用性设计</w:t>
      </w:r>
    </w:p>
    <w:p>
      <w:r>
        <w:rPr>
          <w:rFonts w:hint="eastAsia"/>
        </w:rPr>
        <w:t>运行环境，PC服务器集群+Oracle RAC。</w:t>
      </w:r>
    </w:p>
    <w:p>
      <w:pPr>
        <w:pStyle w:val="3"/>
        <w:numPr>
          <w:ilvl w:val="0"/>
          <w:numId w:val="6"/>
        </w:numPr>
        <w:spacing w:line="413" w:lineRule="auto"/>
        <w:ind w:firstLine="640" w:firstLineChars="0"/>
      </w:pPr>
      <w:r>
        <w:rPr>
          <w:rFonts w:hint="eastAsia"/>
        </w:rPr>
        <w:t>DCC如何实现</w:t>
      </w:r>
    </w:p>
    <w:p>
      <w:pPr>
        <w:pStyle w:val="4"/>
        <w:ind w:firstLine="640"/>
      </w:pPr>
      <w:r>
        <w:rPr>
          <w:rFonts w:hint="eastAsia"/>
        </w:rPr>
        <w:t>4.1 系统相关术语说明</w:t>
      </w:r>
    </w:p>
    <w:p>
      <w:r>
        <w:rPr>
          <w:rFonts w:hint="eastAsia"/>
          <w:b/>
          <w:bCs/>
        </w:rPr>
        <w:t>分布式配置中心</w:t>
      </w:r>
      <w:r>
        <w:rPr>
          <w:rFonts w:hint="eastAsia"/>
        </w:rPr>
        <w:t>: Distributed Config Center (缩写为: DCC)。</w:t>
      </w:r>
    </w:p>
    <w:p>
      <w:r>
        <w:rPr>
          <w:rFonts w:hint="eastAsia"/>
          <w:b/>
          <w:bCs/>
        </w:rPr>
        <w:t>管理服务:</w:t>
      </w:r>
      <w:r>
        <w:rPr>
          <w:rFonts w:hint="eastAsia"/>
        </w:rPr>
        <w:t xml:space="preserve"> Distributed Config Center Management (DCCM )，配置中心提供的人机交互子系统，用户通过DCCM完成系统各项功能的操作。</w:t>
      </w:r>
    </w:p>
    <w:p>
      <w:r>
        <w:rPr>
          <w:rFonts w:hint="eastAsia"/>
          <w:b/>
          <w:bCs/>
        </w:rPr>
        <w:t xml:space="preserve">配置服务管理接口: </w:t>
      </w:r>
      <w:r>
        <w:rPr>
          <w:rFonts w:hint="eastAsia"/>
        </w:rPr>
        <w:t>Distributed Config Center Interface (DCCI) :提供配置的修改、发布等功能，服务的对象是管理服务DCCM。</w:t>
      </w:r>
    </w:p>
    <w:p>
      <w:r>
        <w:rPr>
          <w:rFonts w:hint="eastAsia"/>
          <w:b/>
          <w:bCs/>
        </w:rPr>
        <w:t xml:space="preserve">运行服务: </w:t>
      </w:r>
      <w:r>
        <w:rPr>
          <w:rFonts w:hint="eastAsia"/>
        </w:rPr>
        <w:t>Distributed Config Center Runtime (DCCR) :提供配置的读取、推送等功能服务的对象是配置代理DCCA。</w:t>
      </w:r>
    </w:p>
    <w:p>
      <w:r>
        <w:rPr>
          <w:rFonts w:hint="eastAsia"/>
          <w:b/>
          <w:bCs/>
        </w:rPr>
        <w:t xml:space="preserve">配置代理: </w:t>
      </w:r>
      <w:r>
        <w:rPr>
          <w:rFonts w:hint="eastAsia"/>
        </w:rPr>
        <w:t>Distributed Config Center Agent (DCCA) :配置中心提供的客户端代理程序，为应用提供配置获取、实时更新等功能。</w:t>
      </w:r>
    </w:p>
    <w:p>
      <w:r>
        <w:rPr>
          <w:rFonts w:hint="eastAsia"/>
          <w:b/>
          <w:bCs/>
        </w:rPr>
        <w:t>服务注册中心:</w:t>
      </w:r>
      <w:r>
        <w:rPr>
          <w:rFonts w:hint="eastAsia"/>
        </w:rPr>
        <w:t>微服务架构中最基础、最重要的组件，用于微服务的注册和发现，实现服务提供者和服务消费者的解耦。解决了微服务系统弹性扩容时，服务提供者数量动态变化带来的负载均衡和故障转移等问题。</w:t>
      </w:r>
    </w:p>
    <w:p/>
    <w:p>
      <w:pPr>
        <w:pStyle w:val="4"/>
        <w:ind w:firstLine="640"/>
      </w:pPr>
      <w:r>
        <w:rPr>
          <w:rFonts w:hint="eastAsia"/>
        </w:rPr>
        <w:t>4.2 总体架构</w:t>
      </w:r>
    </w:p>
    <w:p>
      <w:r>
        <w:drawing>
          <wp:inline distT="0" distB="0" distL="114300" distR="114300">
            <wp:extent cx="5270500" cy="2890520"/>
            <wp:effectExtent l="0" t="0" r="2540" b="508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7"/>
                    <a:stretch>
                      <a:fillRect/>
                    </a:stretch>
                  </pic:blipFill>
                  <pic:spPr>
                    <a:xfrm>
                      <a:off x="0" y="0"/>
                      <a:ext cx="5270500" cy="2890520"/>
                    </a:xfrm>
                    <a:prstGeom prst="rect">
                      <a:avLst/>
                    </a:prstGeom>
                    <a:noFill/>
                    <a:ln>
                      <a:noFill/>
                    </a:ln>
                  </pic:spPr>
                </pic:pic>
              </a:graphicData>
            </a:graphic>
          </wp:inline>
        </w:drawing>
      </w:r>
    </w:p>
    <w:p>
      <w:pPr>
        <w:pStyle w:val="4"/>
        <w:ind w:firstLine="640"/>
      </w:pPr>
      <w:r>
        <w:rPr>
          <w:rFonts w:hint="eastAsia"/>
        </w:rPr>
        <w:t>4.3逻辑架构</w:t>
      </w:r>
    </w:p>
    <w:p>
      <w:r>
        <w:drawing>
          <wp:inline distT="0" distB="0" distL="114300" distR="114300">
            <wp:extent cx="5272405" cy="3035935"/>
            <wp:effectExtent l="0" t="0" r="635" b="1206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8"/>
                    <a:stretch>
                      <a:fillRect/>
                    </a:stretch>
                  </pic:blipFill>
                  <pic:spPr>
                    <a:xfrm>
                      <a:off x="0" y="0"/>
                      <a:ext cx="5272405" cy="3035935"/>
                    </a:xfrm>
                    <a:prstGeom prst="rect">
                      <a:avLst/>
                    </a:prstGeom>
                    <a:noFill/>
                    <a:ln>
                      <a:noFill/>
                    </a:ln>
                  </pic:spPr>
                </pic:pic>
              </a:graphicData>
            </a:graphic>
          </wp:inline>
        </w:drawing>
      </w:r>
    </w:p>
    <w:p>
      <w:pPr>
        <w:pStyle w:val="4"/>
        <w:ind w:firstLine="640"/>
      </w:pPr>
      <w:r>
        <w:rPr>
          <w:rFonts w:hint="eastAsia"/>
        </w:rPr>
        <w:t>4.4 配置发布机制</w:t>
      </w:r>
    </w:p>
    <w:p>
      <w:r>
        <w:rPr>
          <w:rFonts w:hint="eastAsia"/>
        </w:rPr>
        <w:t>用户在DCCM发布配置后，通过DCCI,由DCCR通知所有DCCA,具体说明如下:</w:t>
      </w:r>
    </w:p>
    <w:p>
      <w:r>
        <w:rPr>
          <w:rFonts w:hint="eastAsia"/>
        </w:rPr>
        <w:t>■第一步:发布。DCCI在收到DCCM的发布请求后，向消息队列表插入一条消息ReleaseMessage.</w:t>
      </w:r>
    </w:p>
    <w:p>
      <w:r>
        <w:rPr>
          <w:rFonts w:hint="eastAsia"/>
        </w:rPr>
        <w:t>■第二步: 检查。每台DCCR服务器实例都会定时扫描消息队列表，检查是否有新的消息记录。</w:t>
      </w:r>
    </w:p>
    <w:p>
      <w:r>
        <w:rPr>
          <w:rFonts w:hint="eastAsia"/>
        </w:rPr>
        <w:t>■第三部:通知。DCCR通知模块发现有新的消息记录，就会通知到所有与本实例关联的相关DCCA。并更新本地时间戳。</w:t>
      </w:r>
    </w:p>
    <w:p>
      <w:r>
        <w:drawing>
          <wp:inline distT="0" distB="0" distL="114300" distR="114300">
            <wp:extent cx="4937760" cy="4602480"/>
            <wp:effectExtent l="0" t="0" r="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9"/>
                    <a:stretch>
                      <a:fillRect/>
                    </a:stretch>
                  </pic:blipFill>
                  <pic:spPr>
                    <a:xfrm>
                      <a:off x="0" y="0"/>
                      <a:ext cx="4937760" cy="4602480"/>
                    </a:xfrm>
                    <a:prstGeom prst="rect">
                      <a:avLst/>
                    </a:prstGeom>
                    <a:noFill/>
                    <a:ln>
                      <a:noFill/>
                    </a:ln>
                  </pic:spPr>
                </pic:pic>
              </a:graphicData>
            </a:graphic>
          </wp:inline>
        </w:drawing>
      </w:r>
    </w:p>
    <w:p>
      <w:pPr>
        <w:pStyle w:val="4"/>
        <w:ind w:firstLine="640"/>
      </w:pPr>
      <w:r>
        <w:rPr>
          <w:rFonts w:hint="eastAsia"/>
        </w:rPr>
        <w:t>4.5 DCCA配置获取</w:t>
      </w:r>
    </w:p>
    <w:p>
      <w:r>
        <w:t>■客户端和服务端保持 了使用http long polling机制保持连接，从而能第一一时间获得配置</w:t>
      </w:r>
    </w:p>
    <w:p>
      <w:r>
        <w:t>更新的消息。</w:t>
      </w:r>
    </w:p>
    <w:p>
      <w:r>
        <w:t>■DCCA获取配置后，会保存在内存中，同时也会保存在本地文件系统。</w:t>
      </w:r>
    </w:p>
    <w:p>
      <w:r>
        <w:t>■在遇到服务不可用或网络不通等情况下，应用程序依然能获取到最后保存在本地的配置</w:t>
      </w:r>
    </w:p>
    <w:p>
      <w:r>
        <w:t>信息。</w:t>
      </w:r>
    </w:p>
    <w:p>
      <w:r>
        <w:t>■应用逻辑可以循环读取配置信息， 也可以注册回调方法获取最新配置。</w:t>
      </w:r>
    </w:p>
    <w:p>
      <w:r>
        <w:t>■配置优先级: DCCR配置信息&gt; DCCA本地缓存&gt;应用程序内部配置文件。</w:t>
      </w:r>
    </w:p>
    <w:p/>
    <w:p>
      <w:pPr>
        <w:pStyle w:val="4"/>
        <w:ind w:firstLine="640"/>
      </w:pPr>
      <w:r>
        <w:rPr>
          <w:rFonts w:hint="eastAsia"/>
        </w:rPr>
        <w:t>4.6 正常场景（A-S模式）</w:t>
      </w:r>
    </w:p>
    <w:p>
      <w:r>
        <w:t>1.配置数据的可用和一致同等 重要本系统TPS不高，数据量不大。</w:t>
      </w:r>
    </w:p>
    <w:p>
      <w:r>
        <w:t>2.本系统在灾备情况下，不仅需要保证消费系统能获取配置数据，还需要允许用户修改配置信息。综合考虑后，采用A S模式。</w:t>
      </w:r>
    </w:p>
    <w:p>
      <w:r>
        <w:drawing>
          <wp:inline distT="0" distB="0" distL="114300" distR="114300">
            <wp:extent cx="5265420" cy="3369310"/>
            <wp:effectExtent l="0" t="0" r="7620" b="1397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0"/>
                    <a:stretch>
                      <a:fillRect/>
                    </a:stretch>
                  </pic:blipFill>
                  <pic:spPr>
                    <a:xfrm>
                      <a:off x="0" y="0"/>
                      <a:ext cx="5265420" cy="3369310"/>
                    </a:xfrm>
                    <a:prstGeom prst="rect">
                      <a:avLst/>
                    </a:prstGeom>
                    <a:noFill/>
                    <a:ln>
                      <a:noFill/>
                    </a:ln>
                  </pic:spPr>
                </pic:pic>
              </a:graphicData>
            </a:graphic>
          </wp:inline>
        </w:drawing>
      </w:r>
    </w:p>
    <w:p>
      <w:pPr>
        <w:pStyle w:val="4"/>
        <w:ind w:firstLine="640"/>
      </w:pPr>
      <w:r>
        <w:rPr>
          <w:rFonts w:hint="eastAsia"/>
        </w:rPr>
        <w:t>4.7 灾备场景（A-S模式）</w:t>
      </w:r>
    </w:p>
    <w:p>
      <w:r>
        <w:t>1.在灾备情况下，备库变为可写状态，应用系统通过注册中心重新发现异地配置中心，保证消费系统能获取配置数据。</w:t>
      </w:r>
    </w:p>
    <w:p>
      <w:r>
        <w:t>2.通过服务注册中心，管理端访问DCCI也被重定向到异地中心，配置信息的变更不受影响。</w:t>
      </w:r>
    </w:p>
    <w:p>
      <w:r>
        <w:drawing>
          <wp:inline distT="0" distB="0" distL="114300" distR="114300">
            <wp:extent cx="5273675" cy="3234055"/>
            <wp:effectExtent l="0" t="0" r="14605" b="1206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1"/>
                    <a:stretch>
                      <a:fillRect/>
                    </a:stretch>
                  </pic:blipFill>
                  <pic:spPr>
                    <a:xfrm>
                      <a:off x="0" y="0"/>
                      <a:ext cx="5273675" cy="3234055"/>
                    </a:xfrm>
                    <a:prstGeom prst="rect">
                      <a:avLst/>
                    </a:prstGeom>
                    <a:noFill/>
                    <a:ln>
                      <a:noFill/>
                    </a:ln>
                  </pic:spPr>
                </pic:pic>
              </a:graphicData>
            </a:graphic>
          </wp:inline>
        </w:drawing>
      </w:r>
    </w:p>
    <w:p/>
    <w:p/>
    <w:p/>
    <w:p>
      <w:pPr>
        <w:pStyle w:val="3"/>
        <w:numPr>
          <w:ilvl w:val="0"/>
          <w:numId w:val="6"/>
        </w:numPr>
        <w:spacing w:line="413" w:lineRule="auto"/>
        <w:ind w:firstLine="640" w:firstLineChars="0"/>
      </w:pPr>
      <w:r>
        <w:rPr>
          <w:rFonts w:hint="eastAsia"/>
        </w:rPr>
        <w:t>如何使用DCC</w:t>
      </w:r>
    </w:p>
    <w:p>
      <w:pPr>
        <w:pStyle w:val="4"/>
        <w:ind w:firstLine="640"/>
      </w:pPr>
      <w:r>
        <w:rPr>
          <w:rFonts w:hint="eastAsia"/>
        </w:rPr>
        <w:t>5.1 流程规范</w:t>
      </w:r>
    </w:p>
    <w:p>
      <w:pPr>
        <w:pStyle w:val="5"/>
      </w:pPr>
      <w:r>
        <w:rPr>
          <w:rFonts w:hint="eastAsia"/>
        </w:rPr>
        <w:t xml:space="preserve">1. </w:t>
      </w:r>
      <w:r>
        <w:t>流程概述</w:t>
      </w:r>
    </w:p>
    <w:p>
      <w:r>
        <w:t>■ 应用系统接入分布式配置中心系统 (以下简称DCC)，分为3个流程:</w:t>
      </w:r>
    </w:p>
    <w:p>
      <w:r>
        <w:t>1.软件申请流程</w:t>
      </w:r>
    </w:p>
    <w:p>
      <w:r>
        <w:t>2.生产接入流程</w:t>
      </w:r>
    </w:p>
    <w:p>
      <w:r>
        <w:t>3.生产运维流程</w:t>
      </w:r>
    </w:p>
    <w:p>
      <w:r>
        <w:t>■涉及4种角色:</w:t>
      </w:r>
    </w:p>
    <w:p>
      <w:r>
        <w:t>1、应用项目组:指代DCC的消费系统开发团队，简称项目组。</w:t>
      </w:r>
    </w:p>
    <w:p>
      <w:r>
        <w:t>2、北研平台部，DCC平台开发团队:负责开发DCCA, DCCR，DCCI</w:t>
      </w:r>
    </w:p>
    <w:p>
      <w:r>
        <w:t>3、上研技术保障部，DCC管理端开发团队:负责开发DCCM的团队。</w:t>
      </w:r>
    </w:p>
    <w:p>
      <w:r>
        <w:t>4、技术保障部，运维支持团队:负责受理变更单，实施生产变更的团队。DCC平台开发团队、DCC管理端开发团队统称DCC开发团队。</w:t>
      </w:r>
    </w:p>
    <w:p/>
    <w:p>
      <w:pPr>
        <w:pStyle w:val="5"/>
      </w:pPr>
      <w:r>
        <w:rPr>
          <w:rFonts w:hint="eastAsia"/>
        </w:rPr>
        <w:t xml:space="preserve">2. </w:t>
      </w:r>
      <w:r>
        <w:t>基础软件申请流程</w:t>
      </w:r>
    </w:p>
    <w:p>
      <w:r>
        <w:t>”登录铛铛(http://imp.abc) ，新建审批单-&gt;研发支持~&gt;基础应用软件使用审批~&gt;填写“分布式配置中心”</w:t>
      </w:r>
    </w:p>
    <w:p>
      <w:r>
        <w:drawing>
          <wp:inline distT="0" distB="0" distL="114300" distR="114300">
            <wp:extent cx="5273675" cy="3120390"/>
            <wp:effectExtent l="0" t="0" r="14605" b="381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2"/>
                    <a:stretch>
                      <a:fillRect/>
                    </a:stretch>
                  </pic:blipFill>
                  <pic:spPr>
                    <a:xfrm>
                      <a:off x="0" y="0"/>
                      <a:ext cx="5273675" cy="3120390"/>
                    </a:xfrm>
                    <a:prstGeom prst="rect">
                      <a:avLst/>
                    </a:prstGeom>
                    <a:noFill/>
                    <a:ln>
                      <a:noFill/>
                    </a:ln>
                  </pic:spPr>
                </pic:pic>
              </a:graphicData>
            </a:graphic>
          </wp:inline>
        </w:drawing>
      </w:r>
    </w:p>
    <w:p>
      <w:pPr>
        <w:pStyle w:val="5"/>
        <w:numPr>
          <w:ilvl w:val="0"/>
          <w:numId w:val="12"/>
        </w:numPr>
        <w:spacing w:line="372" w:lineRule="auto"/>
      </w:pPr>
      <w:r>
        <w:rPr>
          <w:rFonts w:hint="eastAsia"/>
        </w:rPr>
        <w:t>生产接入流程</w:t>
      </w:r>
    </w:p>
    <w:p>
      <w:r>
        <w:drawing>
          <wp:inline distT="0" distB="0" distL="114300" distR="114300">
            <wp:extent cx="5271135" cy="3996055"/>
            <wp:effectExtent l="0" t="0" r="1905" b="1206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3"/>
                    <a:stretch>
                      <a:fillRect/>
                    </a:stretch>
                  </pic:blipFill>
                  <pic:spPr>
                    <a:xfrm>
                      <a:off x="0" y="0"/>
                      <a:ext cx="5271135" cy="3996055"/>
                    </a:xfrm>
                    <a:prstGeom prst="rect">
                      <a:avLst/>
                    </a:prstGeom>
                    <a:noFill/>
                    <a:ln>
                      <a:noFill/>
                    </a:ln>
                  </pic:spPr>
                </pic:pic>
              </a:graphicData>
            </a:graphic>
          </wp:inline>
        </w:drawing>
      </w:r>
    </w:p>
    <w:p/>
    <w:p>
      <w:pPr>
        <w:pStyle w:val="5"/>
        <w:numPr>
          <w:ilvl w:val="0"/>
          <w:numId w:val="12"/>
        </w:numPr>
        <w:spacing w:line="372" w:lineRule="auto"/>
      </w:pPr>
      <w:r>
        <w:rPr>
          <w:rFonts w:hint="eastAsia"/>
        </w:rPr>
        <w:t>生产运维流程</w:t>
      </w:r>
    </w:p>
    <w:p>
      <w:r>
        <w:drawing>
          <wp:inline distT="0" distB="0" distL="114300" distR="114300">
            <wp:extent cx="5271770" cy="3024505"/>
            <wp:effectExtent l="0" t="0" r="1270" b="825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4"/>
                    <a:stretch>
                      <a:fillRect/>
                    </a:stretch>
                  </pic:blipFill>
                  <pic:spPr>
                    <a:xfrm>
                      <a:off x="0" y="0"/>
                      <a:ext cx="5271770" cy="3024505"/>
                    </a:xfrm>
                    <a:prstGeom prst="rect">
                      <a:avLst/>
                    </a:prstGeom>
                    <a:noFill/>
                    <a:ln>
                      <a:noFill/>
                    </a:ln>
                  </pic:spPr>
                </pic:pic>
              </a:graphicData>
            </a:graphic>
          </wp:inline>
        </w:drawing>
      </w:r>
    </w:p>
    <w:p>
      <w:pPr>
        <w:pStyle w:val="4"/>
        <w:ind w:firstLine="640"/>
      </w:pPr>
      <w:r>
        <w:rPr>
          <w:rFonts w:hint="eastAsia"/>
        </w:rPr>
        <w:t>5.2 开发示例</w:t>
      </w:r>
    </w:p>
    <w:p>
      <w:pPr>
        <w:pStyle w:val="5"/>
      </w:pPr>
      <w:r>
        <w:t>环境准备</w:t>
      </w:r>
    </w:p>
    <w:p>
      <w:r>
        <w:t>(1) Java: Java 8+。</w:t>
      </w:r>
    </w:p>
    <w:p>
      <w:r>
        <w:t>(2)应用服务器: Tomcat 8.5+、WebSphere 8.5.5.13+</w:t>
      </w:r>
    </w:p>
    <w:p>
      <w:r>
        <w:t>(3) Maven: Apache Maven 3.3.9+</w:t>
      </w:r>
    </w:p>
    <w:p>
      <w:r>
        <w:t>(4) 太行Boot版本: 2.1+</w:t>
      </w:r>
    </w:p>
    <w:p>
      <w:pPr>
        <w:pStyle w:val="5"/>
      </w:pPr>
      <w:r>
        <w:t>1、依赖添加</w:t>
      </w:r>
    </w:p>
    <w:p>
      <w:r>
        <w:t>在应用开发项目工程的pom. xml文件中添加dcc-agent-taihang-boot-starter的依赖: (注意:版本参见发版说明章节。)</w:t>
      </w:r>
    </w:p>
    <w:p>
      <w:r>
        <w:t xml:space="preserve"> &lt;dependency&gt;</w:t>
      </w:r>
    </w:p>
    <w:p>
      <w:pPr>
        <w:ind w:firstLine="420"/>
      </w:pPr>
      <w:r>
        <w:t>&lt;groupId&gt;com . abchina.dcc&lt;/groupId&gt;</w:t>
      </w:r>
    </w:p>
    <w:p>
      <w:pPr>
        <w:ind w:firstLine="420"/>
      </w:pPr>
      <w:r>
        <w:t>&lt;artifactId&gt;dcc-agent -taihang-boot-starter&lt;/artifactId&gt;</w:t>
      </w:r>
    </w:p>
    <w:p>
      <w:pPr>
        <w:ind w:firstLine="420"/>
      </w:pPr>
      <w:r>
        <w:t>&lt;version&gt;1.0.0.202003261709&lt;/version&gt;</w:t>
      </w:r>
    </w:p>
    <w:p>
      <w:r>
        <w:t xml:space="preserve"> &lt;/dependency&gt;</w:t>
      </w:r>
    </w:p>
    <w:p>
      <w:pPr>
        <w:rPr>
          <w:rFonts w:hint="eastAsia"/>
        </w:rPr>
      </w:pPr>
    </w:p>
    <w:p>
      <w:pPr>
        <w:pStyle w:val="5"/>
      </w:pPr>
      <w:r>
        <w:t>2、参数配置</w:t>
      </w:r>
    </w:p>
    <w:p>
      <w:r>
        <w:t>参数配置支持系统变量，环境变量，配置文件方式，详细说明请参考“DCC的应用投产配置说明”.</w:t>
      </w:r>
    </w:p>
    <w:p>
      <w:r>
        <w:t>本地开发阶段可以通过配置文件进行配置。例如: sre\mainvresources\application.properties. 参考内右如下:</w:t>
      </w:r>
    </w:p>
    <w:p>
      <w:r>
        <w:t>1. .必填。在分布式配置中心管理端创建应用后，系统分配的应用ID. 投产时建议配置在环境条目。</w:t>
      </w:r>
    </w:p>
    <w:p>
      <w:r>
        <w:t>dcc. app. id= SDC 2016080202_ 20191 215012533</w:t>
      </w:r>
    </w:p>
    <w:p>
      <w:r>
        <w:rPr>
          <w:rFonts w:hint="eastAsia"/>
        </w:rPr>
        <w:t>2.</w:t>
      </w:r>
      <w:r>
        <w:t>必填。在分布式配置中心管理端创建应用后，系统分配的应用TOKEN。投产时建议配置在环境条目。</w:t>
      </w:r>
    </w:p>
    <w:p>
      <w:r>
        <w:t>dcc. app. token-b1dd2c8697c4f682b1b850cfed817844</w:t>
      </w:r>
    </w:p>
    <w:p>
      <w:r>
        <w:rPr>
          <w:rFonts w:hint="eastAsia"/>
        </w:rPr>
        <w:t>3</w:t>
      </w:r>
      <w:r>
        <w:t xml:space="preserve"> .必填。配置集所在的集群。投产时建议配置在环境条目。</w:t>
      </w:r>
    </w:p>
    <w:p>
      <w:r>
        <w:t xml:space="preserve"> dcc.cluster-BICluster</w:t>
      </w:r>
    </w:p>
    <w:p>
      <w:r>
        <w:rPr>
          <w:rFonts w:hint="eastAsia"/>
        </w:rPr>
        <w:t>4</w:t>
      </w:r>
      <w:r>
        <w:t>. #必填。分布式配置中心服务端测试环境地址。生产环境地址联系DCC项目组确认。投产时建议配置在环境条目.</w:t>
      </w:r>
    </w:p>
    <w:p>
      <w:r>
        <w:t>dcc。metahttp: //10.230.204.62 : 9080</w:t>
      </w:r>
    </w:p>
    <w:p>
      <w:r>
        <w:rPr>
          <w:rFonts w:hint="eastAsia"/>
        </w:rPr>
        <w:t>5</w:t>
      </w:r>
      <w:r>
        <w:t>.非必填。配置信息在本地缓存的文件地址，如果不配置，Linux下默认地址为/opt/data/,</w:t>
      </w:r>
    </w:p>
    <w:p>
      <w:r>
        <w:t>Windows下默认地址为c :/opt/data/.投产时建议配置在环境条目。</w:t>
      </w:r>
    </w:p>
    <w:p>
      <w:r>
        <w:t>dec. cacheDir /home /wasuser/dcc aserver1/c achedir</w:t>
      </w:r>
    </w:p>
    <w:p>
      <w:r>
        <w:rPr>
          <w:rFonts w:hint="eastAsia"/>
        </w:rPr>
        <w:t>6</w:t>
      </w:r>
      <w:r>
        <w:t>. #后用日志热更新功能必填。默认是false.</w:t>
      </w:r>
    </w:p>
    <w:p>
      <w:r>
        <w:t xml:space="preserve"> dcc. bootstrap. eagerLoad . enabled . true</w:t>
      </w:r>
    </w:p>
    <w:p>
      <w:r>
        <w:rPr>
          <w:rFonts w:hint="eastAsia"/>
        </w:rPr>
        <w:t>7</w:t>
      </w:r>
      <w:r>
        <w:t>. #后用日志热更新功能必填。默认是false.</w:t>
      </w:r>
    </w:p>
    <w:p>
      <w:r>
        <w:t>dcc。boot strap. enabled = true</w:t>
      </w:r>
    </w:p>
    <w:p>
      <w:r>
        <w:rPr>
          <w:rFonts w:hint="eastAsia"/>
        </w:rPr>
        <w:t>8</w:t>
      </w:r>
      <w:r>
        <w:t>. # 后用日志热更新功能必填。需要在DCCM新建名为applic at ion的配置集</w:t>
      </w:r>
    </w:p>
    <w:p>
      <w:r>
        <w:t>dcc 。bootstrap. namespaces . applicat ion</w:t>
      </w:r>
    </w:p>
    <w:p>
      <w:pPr>
        <w:pStyle w:val="5"/>
      </w:pPr>
      <w:r>
        <w:rPr>
          <w:rFonts w:hint="eastAsia"/>
        </w:rPr>
        <w:t>3.开发示例</w:t>
      </w:r>
    </w:p>
    <w:p>
      <w:r>
        <w:drawing>
          <wp:inline distT="0" distB="0" distL="114300" distR="114300">
            <wp:extent cx="5271770" cy="2284095"/>
            <wp:effectExtent l="0" t="0" r="1270" b="1905"/>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5"/>
                    <a:stretch>
                      <a:fillRect/>
                    </a:stretch>
                  </pic:blipFill>
                  <pic:spPr>
                    <a:xfrm>
                      <a:off x="0" y="0"/>
                      <a:ext cx="5271770" cy="2284095"/>
                    </a:xfrm>
                    <a:prstGeom prst="rect">
                      <a:avLst/>
                    </a:prstGeom>
                    <a:noFill/>
                    <a:ln>
                      <a:noFill/>
                    </a:ln>
                  </pic:spPr>
                </pic:pic>
              </a:graphicData>
            </a:graphic>
          </wp:inline>
        </w:drawing>
      </w:r>
    </w:p>
    <w:p>
      <w:pPr>
        <w:pStyle w:val="5"/>
      </w:pPr>
      <w:r>
        <w:rPr>
          <w:rFonts w:hint="eastAsia"/>
        </w:rPr>
        <w:t xml:space="preserve">4. </w:t>
      </w:r>
      <w:r>
        <w:t>管理操作</w:t>
      </w:r>
    </w:p>
    <w:p>
      <w:r>
        <w:t>■登录itable (web.abc)</w:t>
      </w:r>
    </w:p>
    <w:p>
      <w:pPr>
        <w:ind w:left="420" w:firstLine="420"/>
      </w:pPr>
      <w:r>
        <w:t>星云智能运维平台</w:t>
      </w:r>
    </w:p>
    <w:p>
      <w:pPr>
        <w:ind w:left="840" w:firstLine="420"/>
      </w:pPr>
      <w:r>
        <w:t>分布式配置中心</w:t>
      </w:r>
    </w:p>
    <w:p>
      <w:r>
        <w:rPr>
          <w:rFonts w:hint="eastAsia"/>
        </w:rPr>
        <w:t>集群管理</w:t>
      </w:r>
    </w:p>
    <w:p>
      <w:r>
        <w:drawing>
          <wp:inline distT="0" distB="0" distL="114300" distR="114300">
            <wp:extent cx="5267325" cy="3032125"/>
            <wp:effectExtent l="0" t="0" r="5715" b="63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26"/>
                    <a:stretch>
                      <a:fillRect/>
                    </a:stretch>
                  </pic:blipFill>
                  <pic:spPr>
                    <a:xfrm>
                      <a:off x="0" y="0"/>
                      <a:ext cx="5267325" cy="3032125"/>
                    </a:xfrm>
                    <a:prstGeom prst="rect">
                      <a:avLst/>
                    </a:prstGeom>
                    <a:noFill/>
                    <a:ln>
                      <a:noFill/>
                    </a:ln>
                  </pic:spPr>
                </pic:pic>
              </a:graphicData>
            </a:graphic>
          </wp:inline>
        </w:drawing>
      </w:r>
    </w:p>
    <w:p>
      <w:r>
        <w:rPr>
          <w:rFonts w:hint="eastAsia"/>
        </w:rPr>
        <w:t>管理操作-实例信息</w:t>
      </w:r>
    </w:p>
    <w:p>
      <w:r>
        <w:rPr>
          <w:rFonts w:hint="eastAsia"/>
        </w:rPr>
        <w:t>点击"实例列表”按钮，进入实例页面。通过点击”所有实例”，"最新实例”，“非最新实例" 三个按钮，可获得对应的实例。</w:t>
      </w:r>
    </w:p>
    <w:p/>
    <w:p>
      <w:r>
        <w:drawing>
          <wp:inline distT="0" distB="0" distL="114300" distR="114300">
            <wp:extent cx="5269865" cy="3055620"/>
            <wp:effectExtent l="0" t="0" r="3175" b="762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27"/>
                    <a:stretch>
                      <a:fillRect/>
                    </a:stretch>
                  </pic:blipFill>
                  <pic:spPr>
                    <a:xfrm>
                      <a:off x="0" y="0"/>
                      <a:ext cx="5269865" cy="3055620"/>
                    </a:xfrm>
                    <a:prstGeom prst="rect">
                      <a:avLst/>
                    </a:prstGeom>
                    <a:noFill/>
                    <a:ln>
                      <a:noFill/>
                    </a:ln>
                  </pic:spPr>
                </pic:pic>
              </a:graphicData>
            </a:graphic>
          </wp:inline>
        </w:drawing>
      </w:r>
    </w:p>
    <w:p/>
    <w:p>
      <w:pPr>
        <w:pStyle w:val="2"/>
        <w:ind w:firstLine="880"/>
      </w:pPr>
      <w:r>
        <w:rPr>
          <w:rFonts w:hint="eastAsia"/>
        </w:rPr>
        <w:t>Day 5 分布式应用互联平台</w:t>
      </w:r>
    </w:p>
    <w:p>
      <w:pPr>
        <w:numPr>
          <w:ilvl w:val="0"/>
          <w:numId w:val="13"/>
        </w:numPr>
      </w:pPr>
      <w:r>
        <w:rPr>
          <w:rFonts w:hint="eastAsia"/>
        </w:rPr>
        <w:t>交易接口调用</w:t>
      </w:r>
    </w:p>
    <w:p>
      <w:r>
        <w:rPr>
          <w:rFonts w:hint="eastAsia"/>
        </w:rPr>
        <w:t>交易接口调用的两个要素：通讯协议，报文格式。</w:t>
      </w:r>
    </w:p>
    <w:p>
      <w:pPr>
        <w:numPr>
          <w:ilvl w:val="0"/>
          <w:numId w:val="13"/>
        </w:numPr>
      </w:pPr>
      <w:r>
        <w:rPr>
          <w:rFonts w:hint="eastAsia"/>
        </w:rPr>
        <w:t>行内平台常见通讯协议和报文</w:t>
      </w:r>
    </w:p>
    <w:p>
      <w:r>
        <w:rPr>
          <w:rFonts w:hint="eastAsia"/>
        </w:rPr>
        <w:t>Tulip: TCP + XML</w:t>
      </w:r>
    </w:p>
    <w:p>
      <w:r>
        <w:rPr>
          <w:rFonts w:hint="eastAsia"/>
        </w:rPr>
        <w:t>HDQS: HTTP + SOAP</w:t>
      </w:r>
    </w:p>
    <w:p>
      <w:r>
        <w:rPr>
          <w:rFonts w:hint="eastAsia"/>
        </w:rPr>
        <w:t>太行: TCP + XML-&gt; HTTP + JSON</w:t>
      </w:r>
    </w:p>
    <w:p>
      <w:pPr>
        <w:pStyle w:val="4"/>
        <w:numPr>
          <w:ilvl w:val="0"/>
          <w:numId w:val="14"/>
        </w:numPr>
        <w:spacing w:line="413" w:lineRule="auto"/>
        <w:ind w:firstLineChars="0"/>
      </w:pPr>
      <w:r>
        <w:rPr>
          <w:rFonts w:hint="eastAsia"/>
        </w:rPr>
        <w:t>分布式互联应用平台（AIR）-&gt; 服务接口调用中间件</w:t>
      </w:r>
    </w:p>
    <w:p>
      <w:pPr>
        <w:numPr>
          <w:ilvl w:val="0"/>
          <w:numId w:val="15"/>
        </w:numPr>
      </w:pPr>
      <w:r>
        <w:rPr>
          <w:rFonts w:hint="eastAsia"/>
        </w:rPr>
        <w:t xml:space="preserve">AIR </w:t>
      </w:r>
    </w:p>
    <w:p>
      <w:r>
        <w:t>■AIR概述</w:t>
      </w:r>
    </w:p>
    <w:p>
      <w:pPr>
        <w:ind w:firstLine="420"/>
      </w:pPr>
      <w:r>
        <w:t>分布式应用互联平台(AIR) 是应用系统间互联互通的媒介。对服务消费方</w:t>
      </w:r>
    </w:p>
    <w:p>
      <w:r>
        <w:t>提供统-的标准接口;内部通过接口适配，屏蔽服务提供方差异;依据应用接口</w:t>
      </w:r>
    </w:p>
    <w:p>
      <w:r>
        <w:t>管理系统(ISmart) 中的服务订阅关系，实现接口运行时管控。</w:t>
      </w:r>
    </w:p>
    <w:p>
      <w:pPr>
        <w:ind w:firstLine="420"/>
      </w:pPr>
      <w:r>
        <w:t>平台主要包括传统模式和微服务模式两部分，AIR传统模式定位于传统模式</w:t>
      </w:r>
    </w:p>
    <w:p>
      <w:r>
        <w:t>应用系统间的接口]调用，提供统一接口API, 屏蔽系统间报文、通讯协议差异，</w:t>
      </w:r>
    </w:p>
    <w:p>
      <w:r>
        <w:t>降低系统间集成难度。AIR微服务模式定位于微服务应用间的接口调用，提供服</w:t>
      </w:r>
    </w:p>
    <w:p>
      <w:r>
        <w:t>务注册、服务发现、负载均衡、接口调用、接口自描述、熔断等功能。</w:t>
      </w:r>
    </w:p>
    <w:p>
      <w:r>
        <w:t>■</w:t>
      </w:r>
      <w:r>
        <w:rPr>
          <w:rFonts w:hint="eastAsia"/>
        </w:rPr>
        <w:t>术语解释：</w:t>
      </w:r>
    </w:p>
    <w:p>
      <w:r>
        <w:rPr>
          <w:rFonts w:hint="eastAsia"/>
        </w:rPr>
        <w:t>➢服务:是完成某类操作的一组相关交易的集合。</w:t>
      </w:r>
    </w:p>
    <w:p>
      <w:r>
        <w:rPr>
          <w:rFonts w:hint="eastAsia"/>
        </w:rPr>
        <w:t>➢交易:各关联系统间通过数据互换来完成相应业务的事务处理单元。是完成服务操作的最小单元。</w:t>
      </w:r>
    </w:p>
    <w:p>
      <w:r>
        <w:rPr>
          <w:rFonts w:hint="eastAsia"/>
        </w:rPr>
        <w:t>➢交易接口:交易接口是应用系统间或应用系统内不同功能层之间的通信规则，是一组定义、程序及协议的集合。</w:t>
      </w:r>
    </w:p>
    <w:p>
      <w:r>
        <w:rPr>
          <w:rFonts w:hint="eastAsia"/>
        </w:rPr>
        <w:t>➢参数表:描述接口的一组参数及其元数据。一个接口包含 个输入参数表和一个输出参数表。</w:t>
      </w:r>
    </w:p>
    <w:p>
      <w:r>
        <w:rPr>
          <w:rFonts w:hint="eastAsia"/>
        </w:rPr>
        <w:t>➢业务要素:参数表中的每个参数称为个业务要素。</w:t>
      </w:r>
    </w:p>
    <w:p>
      <w:r>
        <w:rPr>
          <w:rFonts w:hint="eastAsia"/>
        </w:rPr>
        <w:t>➢服务提供方:指对外界提供一个或多个服务的应用系统。</w:t>
      </w:r>
    </w:p>
    <w:p>
      <w:r>
        <w:rPr>
          <w:rFonts w:hint="eastAsia"/>
        </w:rPr>
        <w:t>➢服务消费方:指调用服务提供方一个或 多个交易的应用系统。</w:t>
      </w:r>
    </w:p>
    <w:p>
      <w:r>
        <w:rPr>
          <w:rFonts w:hint="eastAsia"/>
        </w:rPr>
        <w:t>分布式应用互联平台:在SOA架构中实现服务间智能化集成与管理的中介。</w:t>
      </w:r>
    </w:p>
    <w:p/>
    <w:p>
      <w:r>
        <w:rPr>
          <w:rFonts w:hint="eastAsia"/>
        </w:rPr>
        <w:t>企业级服务接口调用：</w:t>
      </w:r>
    </w:p>
    <w:p>
      <w:r>
        <w:rPr>
          <w:rFonts w:hint="eastAsia"/>
        </w:rPr>
        <w:t>企业服务总线：JBoss、（IBM）WESB WMB WDP、(ORACLE)OSB/ESB、(MICROSOFT)BizTalk、(农行)ESB2.0、(DCITS)Smart ESB</w:t>
      </w:r>
    </w:p>
    <w:p>
      <w:r>
        <w:rPr>
          <w:rFonts w:hint="eastAsia"/>
        </w:rPr>
        <w:t>微服务基础框架：(阿里)Dubbo、（NETFLIX）spring cloud 、（华为）微服务云应用平台</w:t>
      </w:r>
    </w:p>
    <w:p/>
    <w:p>
      <w:r>
        <w:rPr>
          <w:rFonts w:hint="eastAsia"/>
        </w:rPr>
        <w:t>原有系统存在问题：</w:t>
      </w:r>
    </w:p>
    <w:p>
      <w:pPr>
        <w:numPr>
          <w:ilvl w:val="0"/>
          <w:numId w:val="16"/>
        </w:numPr>
      </w:pPr>
      <w:r>
        <w:rPr>
          <w:rFonts w:hint="eastAsia"/>
        </w:rPr>
        <w:t>缺少整合：同时存在CCC、BCG、BWG、外联平台等功能类似的系统与平台，开发方式多样，缺少整合。</w:t>
      </w:r>
    </w:p>
    <w:p>
      <w:pPr>
        <w:numPr>
          <w:ilvl w:val="0"/>
          <w:numId w:val="16"/>
        </w:numPr>
      </w:pPr>
      <w:r>
        <w:rPr>
          <w:rFonts w:hint="eastAsia"/>
        </w:rPr>
        <w:t>缺失管控：系统间访问关系复杂，接口管理、服务管控缺失，缺少运行时系统关系统一视图。</w:t>
      </w:r>
    </w:p>
    <w:p>
      <w:pPr>
        <w:numPr>
          <w:ilvl w:val="0"/>
          <w:numId w:val="16"/>
        </w:numPr>
      </w:pPr>
      <w:r>
        <w:rPr>
          <w:rFonts w:hint="eastAsia"/>
        </w:rPr>
        <w:t>使用不便：现有的ESB2.0定位为轻量级，不做解包适配，消费方需要按提供方要求组装报文，有一定开发工作I量;采用Webservice标准，行内大部分老系统无法直接接入，需要适配，缺少快速适配的开发工具。</w:t>
      </w:r>
    </w:p>
    <w:p>
      <w:pPr>
        <w:numPr>
          <w:ilvl w:val="0"/>
          <w:numId w:val="16"/>
        </w:numPr>
      </w:pPr>
      <w:r>
        <w:rPr>
          <w:rFonts w:hint="eastAsia"/>
        </w:rPr>
        <w:t>接口种类多：接口标准不统一,通讯报文及协议多样、差异大。</w:t>
      </w:r>
    </w:p>
    <w:p/>
    <w:p>
      <w:pPr>
        <w:pStyle w:val="4"/>
        <w:ind w:firstLine="640"/>
      </w:pPr>
      <w:r>
        <w:rPr>
          <w:rFonts w:hint="eastAsia"/>
        </w:rPr>
        <w:t>二、AIR传统模式</w:t>
      </w:r>
    </w:p>
    <w:p>
      <w:pPr>
        <w:numPr>
          <w:ilvl w:val="0"/>
          <w:numId w:val="17"/>
        </w:numPr>
      </w:pPr>
      <w:r>
        <w:rPr>
          <w:rFonts w:hint="eastAsia"/>
        </w:rPr>
        <w:t>AIR传统模式系统目标：</w:t>
      </w:r>
    </w:p>
    <w:p/>
    <w:p>
      <w:pPr>
        <w:numPr>
          <w:ilvl w:val="0"/>
          <w:numId w:val="18"/>
        </w:numPr>
      </w:pPr>
      <w:r>
        <w:rPr>
          <w:rFonts w:hint="eastAsia"/>
        </w:rPr>
        <w:t>整合或替代同类系统：整合或替代现有的同类系统。对CCC进行整合，兼容已接入CCC的系统。在功能上替代BWG、BCG,为逐步淘汰BWG、BCG奠定基础。</w:t>
      </w:r>
    </w:p>
    <w:p>
      <w:pPr>
        <w:numPr>
          <w:ilvl w:val="0"/>
          <w:numId w:val="18"/>
        </w:numPr>
      </w:pPr>
      <w:r>
        <w:rPr>
          <w:rFonts w:hint="eastAsia"/>
        </w:rPr>
        <w:t>Key-value方式传递参数：</w:t>
      </w:r>
      <w:r>
        <w:t>简化前端接入成本，开发者只需关注接口业务要素和业务内容，采用Key-Value方式传入传出参数，提供C/C#/JAVA多版本客户端组件.</w:t>
      </w:r>
    </w:p>
    <w:p>
      <w:pPr>
        <w:numPr>
          <w:ilvl w:val="0"/>
          <w:numId w:val="18"/>
        </w:numPr>
      </w:pPr>
      <w:r>
        <w:rPr>
          <w:rFonts w:hint="eastAsia"/>
        </w:rPr>
        <w:t>分布式部署架构：</w:t>
      </w:r>
      <w:r>
        <w:t>行内系统间互联采用分布式架构，即服务消费方通过内嵌于其中的ACC组件直连服务提供方，中间不通过集中式的AIR中转。</w:t>
      </w:r>
    </w:p>
    <w:p>
      <w:pPr>
        <w:numPr>
          <w:ilvl w:val="0"/>
          <w:numId w:val="18"/>
        </w:numPr>
      </w:pPr>
      <w:r>
        <w:rPr>
          <w:rFonts w:hint="eastAsia"/>
        </w:rPr>
        <w:t>统一接口管理：统一交易订阅，可实现统一访问控制;统一报文标准，可规范服务开发，提高资源重用，实现接口治理和管控</w:t>
      </w:r>
    </w:p>
    <w:p/>
    <w:p>
      <w:pPr>
        <w:numPr>
          <w:ilvl w:val="0"/>
          <w:numId w:val="17"/>
        </w:numPr>
      </w:pPr>
      <w:r>
        <w:rPr>
          <w:rFonts w:hint="eastAsia"/>
        </w:rPr>
        <w:t>AIR传统模式组成</w:t>
      </w:r>
    </w:p>
    <w:p>
      <w:r>
        <w:rPr>
          <w:rFonts w:hint="eastAsia"/>
        </w:rPr>
        <w:t>AIR传统模式组成：RMC + ACC</w:t>
      </w:r>
    </w:p>
    <w:p>
      <w:r>
        <w:drawing>
          <wp:inline distT="0" distB="0" distL="114300" distR="114300">
            <wp:extent cx="5273040" cy="1889125"/>
            <wp:effectExtent l="0" t="0" r="0" b="635"/>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28"/>
                    <a:stretch>
                      <a:fillRect/>
                    </a:stretch>
                  </pic:blipFill>
                  <pic:spPr>
                    <a:xfrm>
                      <a:off x="0" y="0"/>
                      <a:ext cx="5273040" cy="1889125"/>
                    </a:xfrm>
                    <a:prstGeom prst="rect">
                      <a:avLst/>
                    </a:prstGeom>
                    <a:noFill/>
                    <a:ln>
                      <a:noFill/>
                    </a:ln>
                  </pic:spPr>
                </pic:pic>
              </a:graphicData>
            </a:graphic>
          </wp:inline>
        </w:drawing>
      </w:r>
    </w:p>
    <w:p/>
    <w:p>
      <w:pPr>
        <w:numPr>
          <w:ilvl w:val="0"/>
          <w:numId w:val="17"/>
        </w:numPr>
      </w:pPr>
      <w:r>
        <w:rPr>
          <w:rFonts w:hint="eastAsia"/>
        </w:rPr>
        <w:t>AIR传统模式业务流程</w:t>
      </w:r>
    </w:p>
    <w:p>
      <w:r>
        <w:rPr>
          <w:rFonts w:hint="eastAsia"/>
        </w:rPr>
        <w:t>消费方订阅发布流程：</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行内交易调用流程：</w:t>
      </w:r>
    </w:p>
    <w:p>
      <w:r>
        <w:drawing>
          <wp:inline distT="0" distB="0" distL="114300" distR="114300">
            <wp:extent cx="2697480" cy="3947160"/>
            <wp:effectExtent l="0" t="0" r="0" b="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29"/>
                    <a:stretch>
                      <a:fillRect/>
                    </a:stretch>
                  </pic:blipFill>
                  <pic:spPr>
                    <a:xfrm>
                      <a:off x="0" y="0"/>
                      <a:ext cx="2697480" cy="3947160"/>
                    </a:xfrm>
                    <a:prstGeom prst="rect">
                      <a:avLst/>
                    </a:prstGeom>
                    <a:noFill/>
                    <a:ln>
                      <a:noFill/>
                    </a:ln>
                  </pic:spPr>
                </pic:pic>
              </a:graphicData>
            </a:graphic>
          </wp:inline>
        </w:drawing>
      </w:r>
      <w:r>
        <w:rPr>
          <w:rFonts w:hint="eastAsia"/>
        </w:rPr>
        <w:t xml:space="preserve"> </w:t>
      </w:r>
      <w:r>
        <w:drawing>
          <wp:inline distT="0" distB="0" distL="114300" distR="114300">
            <wp:extent cx="2423160" cy="3970020"/>
            <wp:effectExtent l="0" t="0" r="0" b="762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30"/>
                    <a:stretch>
                      <a:fillRect/>
                    </a:stretch>
                  </pic:blipFill>
                  <pic:spPr>
                    <a:xfrm>
                      <a:off x="0" y="0"/>
                      <a:ext cx="2423160" cy="3970020"/>
                    </a:xfrm>
                    <a:prstGeom prst="rect">
                      <a:avLst/>
                    </a:prstGeom>
                    <a:noFill/>
                    <a:ln>
                      <a:noFill/>
                    </a:ln>
                  </pic:spPr>
                </pic:pic>
              </a:graphicData>
            </a:graphic>
          </wp:inline>
        </w:drawing>
      </w:r>
    </w:p>
    <w:p/>
    <w:p>
      <w:r>
        <w:rPr>
          <w:rFonts w:hint="eastAsia"/>
        </w:rPr>
        <w:t>接口管控体系：</w:t>
      </w:r>
    </w:p>
    <w:p>
      <w:r>
        <w:rPr>
          <w:rFonts w:hint="eastAsia"/>
        </w:rPr>
        <w:t>ISmart ( 管理态的接口管控) + AIR (运行态的接口管控) =&gt; 二者相互配合，缺一不可。</w:t>
      </w:r>
    </w:p>
    <w:p>
      <w:r>
        <w:rPr>
          <w:rFonts w:hint="eastAsia"/>
        </w:rPr>
        <w:t>管理态：</w:t>
      </w:r>
    </w:p>
    <w:p>
      <w:r>
        <w:rPr>
          <w:rFonts w:hint="eastAsia"/>
        </w:rPr>
        <w:t>服务方提供什么--&gt;登记、注册</w:t>
      </w:r>
    </w:p>
    <w:p>
      <w:r>
        <w:rPr>
          <w:rFonts w:hint="eastAsia"/>
        </w:rPr>
        <w:t>消费方调用了什么-&gt;订阅</w:t>
      </w:r>
    </w:p>
    <w:p>
      <w:r>
        <w:rPr>
          <w:rFonts w:hint="eastAsia"/>
        </w:rPr>
        <w:t>合理不合理-&gt;审核、审批</w:t>
      </w:r>
    </w:p>
    <w:p>
      <w:r>
        <w:rPr>
          <w:rFonts w:hint="eastAsia"/>
        </w:rPr>
        <w:t>哪些接口调用频繁--订阅数据</w:t>
      </w:r>
    </w:p>
    <w:p>
      <w:r>
        <w:rPr>
          <w:rFonts w:hint="eastAsia"/>
        </w:rPr>
        <w:t>哪些接口没有用过--&gt;订阅数据</w:t>
      </w:r>
    </w:p>
    <w:p>
      <w:r>
        <w:rPr>
          <w:rFonts w:hint="eastAsia"/>
        </w:rPr>
        <w:t>接口消费关系--&gt;交易视图</w:t>
      </w:r>
    </w:p>
    <w:p>
      <w:r>
        <w:rPr>
          <w:rFonts w:hint="eastAsia"/>
        </w:rPr>
        <w:t>应用关联关系-&gt;应用关系视图</w:t>
      </w:r>
    </w:p>
    <w:p>
      <w:r>
        <w:rPr>
          <w:rFonts w:hint="eastAsia"/>
        </w:rPr>
        <w:t>运行态：</w:t>
      </w:r>
    </w:p>
    <w:p>
      <w:r>
        <w:t>运行时真的这么做了吗? --&gt;管控</w:t>
      </w:r>
    </w:p>
    <w:p>
      <w:r>
        <w:t>接口模型统一--&gt;开发简便</w:t>
      </w:r>
    </w:p>
    <w:p>
      <w:r>
        <w:t>协议统一--&gt;运维简单、运行稳定</w:t>
      </w:r>
    </w:p>
    <w:p>
      <w:r>
        <w:t>报文模型统一--&gt;易理解、易维护</w:t>
      </w:r>
    </w:p>
    <w:p>
      <w:r>
        <w:t>访问控制统一--&gt;减少重复工作</w:t>
      </w:r>
    </w:p>
    <w:p>
      <w:r>
        <w:t>安全控制统---&gt;易管理</w:t>
      </w:r>
    </w:p>
    <w:p>
      <w:r>
        <w:t>运行监控-&gt;实时、精准</w:t>
      </w:r>
    </w:p>
    <w:p>
      <w:r>
        <w:t>运行日志标签--&gt;异常定位便利</w:t>
      </w:r>
    </w:p>
    <w:p>
      <w:r>
        <w:t>运行数据准实时收集--&gt;校正管理态</w:t>
      </w:r>
    </w:p>
    <w:p/>
    <w:p>
      <w:r>
        <w:rPr>
          <w:rFonts w:hint="eastAsia"/>
        </w:rPr>
        <w:t>练一练：</w:t>
      </w:r>
    </w:p>
    <w:p>
      <w:r>
        <w:t>1.分布式应用互联平台AIR分为哪两个模式?</w:t>
      </w:r>
    </w:p>
    <w:p>
      <w:r>
        <w:t>AIR传统模式</w:t>
      </w:r>
    </w:p>
    <w:p>
      <w:r>
        <w:t>AIR微服务模式</w:t>
      </w:r>
    </w:p>
    <w:p>
      <w:r>
        <w:rPr>
          <w:rFonts w:hint="eastAsia"/>
        </w:rPr>
        <w:t>2</w:t>
      </w:r>
      <w:r>
        <w:t>分布式应用互联平台AIR传统模式包含哪两个子系统?</w:t>
      </w:r>
    </w:p>
    <w:p>
      <w:r>
        <w:t>互联接入组件ACC</w:t>
      </w:r>
    </w:p>
    <w:p>
      <w:r>
        <w:t>互联资源管理中心RMC</w:t>
      </w:r>
    </w:p>
    <w:p/>
    <w:p>
      <w:r>
        <w:rPr>
          <w:rFonts w:hint="eastAsia"/>
        </w:rPr>
        <w:t>AIR传统模式功能：</w:t>
      </w:r>
    </w:p>
    <w:p>
      <w:r>
        <w:drawing>
          <wp:inline distT="0" distB="0" distL="114300" distR="114300">
            <wp:extent cx="5269865" cy="2720340"/>
            <wp:effectExtent l="0" t="0" r="3175" b="762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1"/>
                    <a:stretch>
                      <a:fillRect/>
                    </a:stretch>
                  </pic:blipFill>
                  <pic:spPr>
                    <a:xfrm>
                      <a:off x="0" y="0"/>
                      <a:ext cx="5269865" cy="2720340"/>
                    </a:xfrm>
                    <a:prstGeom prst="rect">
                      <a:avLst/>
                    </a:prstGeom>
                    <a:noFill/>
                    <a:ln>
                      <a:noFill/>
                    </a:ln>
                  </pic:spPr>
                </pic:pic>
              </a:graphicData>
            </a:graphic>
          </wp:inline>
        </w:drawing>
      </w:r>
    </w:p>
    <w:p/>
    <w:p>
      <w:pPr>
        <w:pStyle w:val="5"/>
      </w:pPr>
      <w:r>
        <w:rPr>
          <w:rFonts w:hint="eastAsia"/>
        </w:rPr>
        <w:t>组件1--ACC</w:t>
      </w:r>
    </w:p>
    <w:p>
      <w:pPr>
        <w:numPr>
          <w:ilvl w:val="0"/>
          <w:numId w:val="19"/>
        </w:numPr>
      </w:pPr>
      <w:r>
        <w:rPr>
          <w:rFonts w:hint="eastAsia"/>
        </w:rPr>
        <w:t>ACC交易调用：</w:t>
      </w:r>
    </w:p>
    <w:p>
      <w:r>
        <w:t>●ACC为服务消费方提供Key Value接口，服务消费方根据接口规范填入Value值，即可调用后端的服务提供方交易。</w:t>
      </w:r>
    </w:p>
    <w:p>
      <w:r>
        <w:t>●ACC运行时对宿主系统的影响: 1 .定时任务可开关，如果开启，则在ACC中定时启动两个独立线程:服务数据版本检查及更新线程、交易数据上送线程; 2.服务数据本地持久化功能可开关，如果开启，则每次完成服务数据更新后，通过写本地文件完成服务数据本地持久化。</w:t>
      </w:r>
    </w:p>
    <w:p/>
    <w:p>
      <w:r>
        <w:rPr>
          <w:rFonts w:hint="eastAsia"/>
        </w:rPr>
        <w:t xml:space="preserve">2. </w:t>
      </w:r>
      <w:r>
        <w:t>ACC功能介绍</w:t>
      </w:r>
    </w:p>
    <w:p>
      <w:r>
        <w:t>●分布式部署:应用互联接入组件(ACC)以组件的形式嵌入到使用AIR的消费</w:t>
      </w:r>
    </w:p>
    <w:p>
      <w:r>
        <w:t>方系统程序中，消费方应用系统利用ACC提供的接口方法(函数)实现对交易</w:t>
      </w:r>
    </w:p>
    <w:p>
      <w:r>
        <w:t>接口的调用:</w:t>
      </w:r>
    </w:p>
    <w:p>
      <w:r>
        <w:t>●多语言支持: ACC提供JAVA、C#、C语言和BoEing客户端版，适用于行内各种</w:t>
      </w:r>
    </w:p>
    <w:p>
      <w:r>
        <w:t>语言开发的应用系统;</w:t>
      </w:r>
    </w:p>
    <w:p>
      <w:r>
        <w:t>●低耦合开发ACC对消费方系统开发人员提供统-的服务接口调用模式， 使得</w:t>
      </w:r>
    </w:p>
    <w:p>
      <w:r>
        <w:t>消费方系统对交易接口的调用与交易的通讯协议和报文结构无关。</w:t>
      </w:r>
    </w:p>
    <w:p/>
    <w:p>
      <w:pPr>
        <w:numPr>
          <w:ilvl w:val="0"/>
          <w:numId w:val="19"/>
        </w:numPr>
      </w:pPr>
      <w:r>
        <w:rPr>
          <w:rFonts w:hint="eastAsia"/>
        </w:rPr>
        <w:t>ACC五个特性</w:t>
      </w:r>
    </w:p>
    <w:p>
      <w:pPr>
        <w:numPr>
          <w:ilvl w:val="0"/>
          <w:numId w:val="20"/>
        </w:numPr>
        <w:ind w:firstLine="420"/>
      </w:pPr>
      <w:r>
        <w:rPr>
          <w:rFonts w:hint="eastAsia"/>
        </w:rPr>
        <w:t>分布式的部署方式</w:t>
      </w:r>
    </w:p>
    <w:p>
      <w:pPr>
        <w:numPr>
          <w:ilvl w:val="0"/>
          <w:numId w:val="20"/>
        </w:numPr>
        <w:ind w:firstLine="420"/>
      </w:pPr>
      <w:r>
        <w:rPr>
          <w:rFonts w:hint="eastAsia"/>
        </w:rPr>
        <w:t>实现统一的消费方开发视图</w:t>
      </w:r>
    </w:p>
    <w:p>
      <w:pPr>
        <w:numPr>
          <w:ilvl w:val="0"/>
          <w:numId w:val="20"/>
        </w:numPr>
        <w:ind w:firstLine="420"/>
      </w:pPr>
      <w:r>
        <w:rPr>
          <w:rFonts w:hint="eastAsia"/>
        </w:rPr>
        <w:t>简单易用的调用方法</w:t>
      </w:r>
    </w:p>
    <w:p>
      <w:pPr>
        <w:numPr>
          <w:ilvl w:val="0"/>
          <w:numId w:val="20"/>
        </w:numPr>
        <w:ind w:firstLine="420"/>
      </w:pPr>
      <w:r>
        <w:rPr>
          <w:rFonts w:hint="eastAsia"/>
        </w:rPr>
        <w:t>提供多种开发语言支持</w:t>
      </w:r>
    </w:p>
    <w:p>
      <w:pPr>
        <w:numPr>
          <w:ilvl w:val="0"/>
          <w:numId w:val="20"/>
        </w:numPr>
        <w:ind w:firstLine="420"/>
      </w:pPr>
      <w:r>
        <w:rPr>
          <w:rFonts w:hint="eastAsia"/>
        </w:rPr>
        <w:t>多种功能可灵活配置</w:t>
      </w:r>
    </w:p>
    <w:p/>
    <w:p>
      <w:pPr>
        <w:numPr>
          <w:ilvl w:val="0"/>
          <w:numId w:val="19"/>
        </w:numPr>
      </w:pPr>
      <w:r>
        <w:rPr>
          <w:rFonts w:hint="eastAsia"/>
        </w:rPr>
        <w:t>访问控制机制</w:t>
      </w:r>
    </w:p>
    <w:p>
      <w:r>
        <w:t>●行内请求在ACC层面做两层访问控制:①Token验证;②订阅关系验证。</w:t>
      </w:r>
    </w:p>
    <w:p>
      <w:r>
        <w:t>●Token由RMC生成并分配给消费方应用系统，每个消费方应用系统一个Token。</w:t>
      </w:r>
    </w:p>
    <w:p>
      <w:r>
        <w:t>●应用系统调用初始化接口时，ACC做向RMC上送初始化请求验证Token,如果Token正确，则ACC缓存Token,并完成服务数据更新操作。</w:t>
      </w:r>
    </w:p>
    <w:p>
      <w:r>
        <w:t>●后续每次交易均携带ApplD和Token, ACC完成Token验证和订阅关系验证后，继续处理交易。</w:t>
      </w:r>
    </w:p>
    <w:p/>
    <w:p>
      <w:pPr>
        <w:numPr>
          <w:ilvl w:val="0"/>
          <w:numId w:val="19"/>
        </w:numPr>
      </w:pPr>
      <w:r>
        <w:rPr>
          <w:rFonts w:hint="eastAsia"/>
        </w:rPr>
        <w:t>交易数据收集</w:t>
      </w:r>
    </w:p>
    <w:p>
      <w:r>
        <w:drawing>
          <wp:inline distT="0" distB="0" distL="114300" distR="114300">
            <wp:extent cx="5271770" cy="3230880"/>
            <wp:effectExtent l="0" t="0" r="1270" b="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32"/>
                    <a:stretch>
                      <a:fillRect/>
                    </a:stretch>
                  </pic:blipFill>
                  <pic:spPr>
                    <a:xfrm>
                      <a:off x="0" y="0"/>
                      <a:ext cx="5271770" cy="3230880"/>
                    </a:xfrm>
                    <a:prstGeom prst="rect">
                      <a:avLst/>
                    </a:prstGeom>
                    <a:noFill/>
                    <a:ln>
                      <a:noFill/>
                    </a:ln>
                  </pic:spPr>
                </pic:pic>
              </a:graphicData>
            </a:graphic>
          </wp:inline>
        </w:drawing>
      </w:r>
    </w:p>
    <w:p>
      <w:pPr>
        <w:numPr>
          <w:ilvl w:val="0"/>
          <w:numId w:val="19"/>
        </w:numPr>
      </w:pPr>
      <w:r>
        <w:rPr>
          <w:rFonts w:hint="eastAsia"/>
        </w:rPr>
        <w:t>协议与报文自动适配</w:t>
      </w:r>
    </w:p>
    <w:p>
      <w:r>
        <w:t>ACC自动适配功能包括</w:t>
      </w:r>
      <w:r>
        <w:rPr>
          <w:rFonts w:hint="eastAsia"/>
        </w:rPr>
        <w:t>:</w:t>
      </w:r>
    </w:p>
    <w:p>
      <w:r>
        <w:t>通讯协议适配</w:t>
      </w:r>
      <w:r>
        <w:rPr>
          <w:rFonts w:hint="eastAsia"/>
        </w:rPr>
        <w:t>——</w:t>
      </w:r>
      <w:r>
        <w:t>ACC使用者 无需关心交易接口的通讯协议</w:t>
      </w:r>
    </w:p>
    <w:p>
      <w:r>
        <w:t>报文格式适配</w:t>
      </w:r>
      <w:r>
        <w:rPr>
          <w:rFonts w:hint="eastAsia"/>
        </w:rPr>
        <w:t>——</w:t>
      </w:r>
      <w:r>
        <w:t>ACC使用者无需关心交易接口的报文格式</w:t>
      </w:r>
    </w:p>
    <w:p>
      <w:r>
        <w:t>路由规则适配</w:t>
      </w:r>
      <w:r>
        <w:rPr>
          <w:rFonts w:hint="eastAsia"/>
        </w:rPr>
        <w:t>——</w:t>
      </w:r>
      <w:r>
        <w:t>ACC使用者无需关心交 易接的服务地址</w:t>
      </w:r>
    </w:p>
    <w:p/>
    <w:p>
      <w:r>
        <w:rPr>
          <w:rFonts w:hint="eastAsia"/>
        </w:rPr>
        <w:t>ACC实现适配的关键——服务数据实体描述文件（三类）</w:t>
      </w:r>
      <w:r>
        <w:rPr>
          <w:rFonts w:hint="eastAsia"/>
        </w:rPr>
        <w:br w:type="textWrapping"/>
      </w:r>
      <w:r>
        <w:drawing>
          <wp:inline distT="0" distB="0" distL="114300" distR="114300">
            <wp:extent cx="4533900" cy="2712720"/>
            <wp:effectExtent l="0" t="0" r="7620" b="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33"/>
                    <a:stretch>
                      <a:fillRect/>
                    </a:stretch>
                  </pic:blipFill>
                  <pic:spPr>
                    <a:xfrm>
                      <a:off x="0" y="0"/>
                      <a:ext cx="4533900" cy="2712720"/>
                    </a:xfrm>
                    <a:prstGeom prst="rect">
                      <a:avLst/>
                    </a:prstGeom>
                    <a:noFill/>
                    <a:ln>
                      <a:noFill/>
                    </a:ln>
                  </pic:spPr>
                </pic:pic>
              </a:graphicData>
            </a:graphic>
          </wp:inline>
        </w:drawing>
      </w:r>
    </w:p>
    <w:p>
      <w:r>
        <w:t>●AIR项目中主要定义了三类服务数据实体，用于描述交易关联信息、通讯协议和报文结构</w:t>
      </w:r>
    </w:p>
    <w:p>
      <w:r>
        <w:t>基于此可以建立起消费方应用与交易接口之间的关联，而ACC可以根据交易接口描述文件实现key-value字典与交易报文的相互转换。</w:t>
      </w:r>
    </w:p>
    <w:p/>
    <w:p>
      <w:pPr>
        <w:numPr>
          <w:ilvl w:val="0"/>
          <w:numId w:val="19"/>
        </w:numPr>
      </w:pPr>
      <w:r>
        <w:rPr>
          <w:rFonts w:hint="eastAsia"/>
        </w:rPr>
        <w:t>服务数据获取</w:t>
      </w:r>
    </w:p>
    <w:p>
      <w:r>
        <w:t>服务数据描述信息的三个来源</w:t>
      </w:r>
      <w:r>
        <w:rPr>
          <w:rFonts w:hint="eastAsia"/>
        </w:rPr>
        <w:t>：</w:t>
      </w:r>
    </w:p>
    <w:p>
      <w:pPr>
        <w:numPr>
          <w:ilvl w:val="0"/>
          <w:numId w:val="21"/>
        </w:numPr>
        <w:ind w:firstLine="420"/>
      </w:pPr>
      <w:r>
        <w:t>消费方系统运行时的内存缓存</w:t>
      </w:r>
      <w:r>
        <w:rPr>
          <w:rFonts w:hint="eastAsia"/>
        </w:rPr>
        <w:t>——&gt;</w:t>
      </w:r>
      <w:r>
        <w:t>运行时内存</w:t>
      </w:r>
    </w:p>
    <w:p>
      <w:pPr>
        <w:ind w:firstLine="420"/>
      </w:pPr>
      <w:r>
        <w:t>正常情况，消费方系统在初始化后整个运行期内存中都保存着服务数据缓存消费方系统缓存中的服务数据会定时与RMC的服务数据进行同步</w:t>
      </w:r>
    </w:p>
    <w:p>
      <w:pPr>
        <w:ind w:firstLine="420"/>
      </w:pPr>
      <w:r>
        <w:rPr>
          <w:rFonts w:hint="eastAsia"/>
        </w:rPr>
        <w:t>（2）</w:t>
      </w:r>
      <w:r>
        <w:t>互联资源管理中心(RMC)以此为准</w:t>
      </w:r>
      <w:r>
        <w:rPr>
          <w:rFonts w:hint="eastAsia"/>
        </w:rPr>
        <w:t>.——&gt;</w:t>
      </w:r>
      <w:r>
        <w:t>远程数据库</w:t>
      </w:r>
    </w:p>
    <w:p>
      <w:pPr>
        <w:ind w:firstLine="420"/>
      </w:pPr>
      <w:r>
        <w:t>RMC上的服务数据除了路由信息，都来自于ISmart数据导入</w:t>
      </w:r>
    </w:p>
    <w:p>
      <w:pPr>
        <w:ind w:firstLine="420"/>
      </w:pPr>
      <w:r>
        <w:t>RMC上的路由信息由消费方在交易订阅完成后人工配置</w:t>
      </w:r>
    </w:p>
    <w:p>
      <w:pPr>
        <w:ind w:firstLine="420"/>
      </w:pPr>
      <w:r>
        <w:t>RMC维护的服务数据是最新版本的</w:t>
      </w:r>
    </w:p>
    <w:p>
      <w:pPr>
        <w:ind w:firstLine="420"/>
      </w:pPr>
      <w:r>
        <w:rPr>
          <w:rFonts w:hint="eastAsia"/>
        </w:rPr>
        <w:t>（3）</w:t>
      </w:r>
      <w:r>
        <w:t>消费方系统本地持久化文件</w:t>
      </w:r>
      <w:r>
        <w:rPr>
          <w:rFonts w:hint="eastAsia"/>
        </w:rPr>
        <w:t>——&gt;</w:t>
      </w:r>
      <w:r>
        <w:t>本地硬盘</w:t>
      </w:r>
    </w:p>
    <w:p>
      <w:pPr>
        <w:ind w:firstLine="420"/>
      </w:pPr>
      <w:r>
        <w:t>消费方系统中服务数据以air文件的形式保存在硬盘上</w:t>
      </w:r>
    </w:p>
    <w:p>
      <w:pPr>
        <w:ind w:firstLine="420"/>
      </w:pPr>
      <w:r>
        <w:t>ACC每次缓存中的服务数据发生变化时，都会尝试更新(或创建)本地持久化文件</w:t>
      </w:r>
    </w:p>
    <w:p>
      <w:pPr>
        <w:numPr>
          <w:ilvl w:val="0"/>
          <w:numId w:val="19"/>
        </w:numPr>
      </w:pPr>
      <w:r>
        <w:rPr>
          <w:rFonts w:hint="eastAsia"/>
        </w:rPr>
        <w:t>高可用实现</w:t>
      </w:r>
    </w:p>
    <w:p>
      <w:r>
        <w:t>ACC获取服务数据的两个途径</w:t>
      </w:r>
    </w:p>
    <w:p>
      <w:r>
        <w:t>●与RMC进行数据同步(版本检查+数据请求)</w:t>
      </w:r>
    </w:p>
    <w:p>
      <w:r>
        <w:t>●读取本地持久化文件</w:t>
      </w:r>
    </w:p>
    <w:p/>
    <w:p>
      <w:r>
        <w:t>ACC获取服务数据优先级</w:t>
      </w:r>
    </w:p>
    <w:p>
      <w:r>
        <w:t>●初始化期</w:t>
      </w:r>
    </w:p>
    <w:p>
      <w:r>
        <w:t>➢尝试读取本地持久化文件更新缓存</w:t>
      </w:r>
    </w:p>
    <w:p>
      <w:r>
        <w:t>➢尝试与RMC同步 数据更新缓存</w:t>
      </w:r>
    </w:p>
    <w:p>
      <w:r>
        <w:t>➢将最新版本服务数据写入本地持久化文件</w:t>
      </w:r>
    </w:p>
    <w:p>
      <w:r>
        <w:t>●运行期</w:t>
      </w:r>
    </w:p>
    <w:p>
      <w:r>
        <w:t>➢缓存中查找交易关联的服务数据</w:t>
      </w:r>
    </w:p>
    <w:p>
      <w:r>
        <w:t>定时与RMC进行数据同步</w:t>
      </w:r>
    </w:p>
    <w:p/>
    <w:p>
      <w:r>
        <w:t>关于ACC后台线程</w:t>
      </w:r>
    </w:p>
    <w:p>
      <w:r>
        <w:t>ACC启动后会自动创建一个后台线程，该线程会</w:t>
      </w:r>
    </w:p>
    <w:p>
      <w:r>
        <w:t>周期性的尝试与RMC进行数据同步，以保证消费</w:t>
      </w:r>
    </w:p>
    <w:p>
      <w:r>
        <w:t>方系统缓存中的服务数据的版本与RMC中一致。</w:t>
      </w:r>
    </w:p>
    <w:p>
      <w:r>
        <w:t>除此之外，后台线程还会周期性的向RMC上送监</w:t>
      </w:r>
    </w:p>
    <w:p>
      <w:r>
        <w:t>控信息并执行其他一些定时任务。</w:t>
      </w:r>
    </w:p>
    <w:p/>
    <w:p>
      <w:r>
        <w:t>1.互联接入组件ACC支持的语言有哪些?</w:t>
      </w:r>
    </w:p>
    <w:p>
      <w:r>
        <w:t>JAVA、C#、 C</w:t>
      </w:r>
    </w:p>
    <w:p/>
    <w:p>
      <w:pPr>
        <w:pStyle w:val="4"/>
        <w:ind w:firstLine="640"/>
      </w:pPr>
      <w:r>
        <w:rPr>
          <w:rFonts w:hint="eastAsia"/>
        </w:rPr>
        <w:t>三、开发实践</w:t>
      </w:r>
    </w:p>
    <w:p>
      <w:r>
        <w:t>接入咨询一 是否符合AIR接入要求</w:t>
      </w:r>
    </w:p>
    <w:p>
      <w:r>
        <w:rPr>
          <w:rFonts w:hint="eastAsia"/>
        </w:rPr>
        <w:t>（1）</w:t>
      </w:r>
      <w:r>
        <w:t>消费方系统的开发语言是否属于AIR支持的范围;</w:t>
      </w:r>
    </w:p>
    <w:p>
      <w:r>
        <w:t>JAVA、C#、C语言</w:t>
      </w:r>
    </w:p>
    <w:p>
      <w:r>
        <w:rPr>
          <w:rFonts w:hint="eastAsia"/>
        </w:rPr>
        <w:t>（2）</w:t>
      </w:r>
      <w:r>
        <w:t>消费方系统的运行环境是否符合AIR要求;</w:t>
      </w:r>
    </w:p>
    <w:p>
      <w:r>
        <w:t>操作系统、编译器(gcc)、 运行时 (Gjdk、 glibc)</w:t>
      </w:r>
    </w:p>
    <w:p>
      <w:r>
        <w:rPr>
          <w:rFonts w:hint="eastAsia"/>
        </w:rPr>
        <w:t>（3）</w:t>
      </w:r>
      <w:r>
        <w:t>接口提供方是否支持使用AIR调用;</w:t>
      </w:r>
    </w:p>
    <w:p>
      <w:r>
        <w:t>可通过ISmart查询接口是否有AIR调用通道，或直接咨询接口提供方</w:t>
      </w:r>
    </w:p>
    <w:p>
      <w:r>
        <w:rPr>
          <w:rFonts w:hint="eastAsia"/>
        </w:rPr>
        <w:t>（4）</w:t>
      </w:r>
      <w:r>
        <w:t>是否符合AIR接入原则。</w:t>
      </w:r>
    </w:p>
    <w:p>
      <w:r>
        <w:t>应用系统间访问允许接入</w:t>
      </w:r>
    </w:p>
    <w:p>
      <w:r>
        <w:t>应用系统内部访问的不需要接入</w:t>
      </w:r>
    </w:p>
    <w:p>
      <w:r>
        <w:t>涉及对行外系统访问的不需要接入</w:t>
      </w:r>
    </w:p>
    <w:p/>
    <w:p>
      <w:r>
        <w:rPr>
          <w:rFonts w:hint="eastAsia"/>
        </w:rPr>
        <w:t>ACC JAVA组件内容：</w:t>
      </w:r>
    </w:p>
    <w:p>
      <w:r>
        <w:drawing>
          <wp:inline distT="0" distB="0" distL="114300" distR="114300">
            <wp:extent cx="5269230" cy="2035810"/>
            <wp:effectExtent l="0" t="0" r="381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34"/>
                    <a:stretch>
                      <a:fillRect/>
                    </a:stretch>
                  </pic:blipFill>
                  <pic:spPr>
                    <a:xfrm>
                      <a:off x="0" y="0"/>
                      <a:ext cx="5269230" cy="2035810"/>
                    </a:xfrm>
                    <a:prstGeom prst="rect">
                      <a:avLst/>
                    </a:prstGeom>
                    <a:noFill/>
                    <a:ln>
                      <a:noFill/>
                    </a:ln>
                  </pic:spPr>
                </pic:pic>
              </a:graphicData>
            </a:graphic>
          </wp:inline>
        </w:drawing>
      </w:r>
    </w:p>
    <w:p>
      <w:r>
        <w:t>ACC JAVA版依赖组件简单说明:</w:t>
      </w:r>
    </w:p>
    <w:p>
      <w:r>
        <w:t>1. acc .xml是ACC的配置文件，可以配置RMC地址、ACC日志配置等相关配置信息。</w:t>
      </w:r>
    </w:p>
    <w:p>
      <w:r>
        <w:t>2. CCC相关包需和ACC中要求的版本完全一致， 其他包只要大版本号致即可， 建议版本号致。</w:t>
      </w:r>
    </w:p>
    <w:p>
      <w:r>
        <w:t>3在jar包说明文档里对每个包是否必须进行了说明，说明必须的包必须要有;说明包的使用场景的，如果在使用ACC的时候涉及到相应的使用场景，则必须包含此包。</w:t>
      </w:r>
    </w:p>
    <w:p>
      <w:r>
        <w:t>举例:</w:t>
      </w:r>
    </w:p>
    <w:p>
      <w:r>
        <w:t>- fastjson-1 2.61.jar必须包，在消费方的工程中必须包含此包且大版本号致。</w:t>
      </w:r>
    </w:p>
    <w:p>
      <w:r>
        <w:t>- ctgclient-8.1.0.3.jar CTG+CICS交易必须包，如果消费方需要调用CTG+CICS相关交易，则必须包含此包。</w:t>
      </w:r>
    </w:p>
    <w:p/>
    <w:p>
      <w:r>
        <w:rPr>
          <w:rFonts w:hint="eastAsia"/>
        </w:rPr>
        <w:t>ACC支持报文和通信协议</w:t>
      </w:r>
    </w:p>
    <w:p>
      <w:r>
        <w:rPr>
          <w:rFonts w:hint="eastAsia"/>
        </w:rPr>
        <w:t>ACC1.0</w:t>
      </w:r>
    </w:p>
    <w:p>
      <w:r>
        <w:drawing>
          <wp:inline distT="0" distB="0" distL="114300" distR="114300">
            <wp:extent cx="5273040" cy="2531745"/>
            <wp:effectExtent l="0" t="0" r="0" b="13335"/>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35"/>
                    <a:stretch>
                      <a:fillRect/>
                    </a:stretch>
                  </pic:blipFill>
                  <pic:spPr>
                    <a:xfrm>
                      <a:off x="0" y="0"/>
                      <a:ext cx="5273040" cy="2531745"/>
                    </a:xfrm>
                    <a:prstGeom prst="rect">
                      <a:avLst/>
                    </a:prstGeom>
                    <a:noFill/>
                    <a:ln>
                      <a:noFill/>
                    </a:ln>
                  </pic:spPr>
                </pic:pic>
              </a:graphicData>
            </a:graphic>
          </wp:inline>
        </w:drawing>
      </w:r>
    </w:p>
    <w:p>
      <w:r>
        <w:rPr>
          <w:rFonts w:hint="eastAsia"/>
        </w:rPr>
        <w:t>ACC2.0新增</w:t>
      </w:r>
    </w:p>
    <w:p>
      <w:r>
        <w:drawing>
          <wp:inline distT="0" distB="0" distL="114300" distR="114300">
            <wp:extent cx="5268595" cy="2793365"/>
            <wp:effectExtent l="0" t="0" r="4445" b="10795"/>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36"/>
                    <a:stretch>
                      <a:fillRect/>
                    </a:stretch>
                  </pic:blipFill>
                  <pic:spPr>
                    <a:xfrm>
                      <a:off x="0" y="0"/>
                      <a:ext cx="5268595" cy="2793365"/>
                    </a:xfrm>
                    <a:prstGeom prst="rect">
                      <a:avLst/>
                    </a:prstGeom>
                    <a:noFill/>
                    <a:ln>
                      <a:noFill/>
                    </a:ln>
                  </pic:spPr>
                </pic:pic>
              </a:graphicData>
            </a:graphic>
          </wp:inline>
        </w:drawing>
      </w:r>
    </w:p>
    <w:p/>
    <w:p>
      <w:r>
        <w:rPr>
          <w:rFonts w:hint="eastAsia"/>
        </w:rPr>
        <w:t>AIR接口说明：</w:t>
      </w:r>
    </w:p>
    <w:p>
      <w:r>
        <w:rPr>
          <w:rFonts w:hint="eastAsia"/>
        </w:rPr>
        <w:t>InitApp  ——&gt;初始化，用于在消费方系统中初始化ACC组件</w:t>
      </w:r>
    </w:p>
    <w:p>
      <w:r>
        <w:rPr>
          <w:rFonts w:hint="eastAsia"/>
        </w:rPr>
        <w:t xml:space="preserve">Invoke </w:t>
      </w:r>
      <w:r>
        <w:rPr>
          <w:rFonts w:hint="eastAsia"/>
        </w:rPr>
        <w:tab/>
      </w:r>
      <w:r>
        <w:rPr>
          <w:rFonts w:hint="eastAsia"/>
        </w:rPr>
        <w:t>——&gt;交易调用，接收用户输入的字典，返回交易调用结果字典</w:t>
      </w:r>
    </w:p>
    <w:p>
      <w:r>
        <mc:AlternateContent>
          <mc:Choice Requires="wps">
            <w:drawing>
              <wp:anchor distT="0" distB="0" distL="114300" distR="114300" simplePos="0" relativeHeight="251662336" behindDoc="0" locked="0" layoutInCell="1" allowOverlap="1">
                <wp:simplePos x="0" y="0"/>
                <wp:positionH relativeFrom="column">
                  <wp:posOffset>1094105</wp:posOffset>
                </wp:positionH>
                <wp:positionV relativeFrom="paragraph">
                  <wp:posOffset>83185</wp:posOffset>
                </wp:positionV>
                <wp:extent cx="2963545" cy="640080"/>
                <wp:effectExtent l="4445" t="4445" r="19050" b="10795"/>
                <wp:wrapNone/>
                <wp:docPr id="40" name="文本框 40"/>
                <wp:cNvGraphicFramePr/>
                <a:graphic xmlns:a="http://schemas.openxmlformats.org/drawingml/2006/main">
                  <a:graphicData uri="http://schemas.microsoft.com/office/word/2010/wordprocessingShape">
                    <wps:wsp>
                      <wps:cNvSpPr txBox="1"/>
                      <wps:spPr>
                        <a:xfrm>
                          <a:off x="2237105" y="1393825"/>
                          <a:ext cx="2963545" cy="6400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字典操作</w:t>
                            </w:r>
                          </w:p>
                          <w:p>
                            <w:r>
                              <w:rPr>
                                <w:rFonts w:hint="eastAsia"/>
                              </w:rPr>
                              <w:t>向字典中插入key-value,或按照key</w:t>
                            </w:r>
                          </w:p>
                          <w:p>
                            <w:r>
                              <w:rPr>
                                <w:rFonts w:hint="eastAsia"/>
                              </w:rPr>
                              <w:t>从字典中取出对应的value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6.15pt;margin-top:6.55pt;height:50.4pt;width:233.35pt;z-index:251662336;mso-width-relative:page;mso-height-relative:page;" fillcolor="#FFFFFF [3201]" filled="t" stroked="t" coordsize="21600,21600" o:gfxdata="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od0cbVAAAACgEAAA8AAAAAAAAAAQAg&#10;AAAAIgAAAGRycy9kb3ducmV2LnhtbFBLAQIUABQAAAAIAIdO4kCojigVSgIAAHcEAAAOAAAAAAAA&#10;AAEAIAAAACQBAABkcnMvZTJvRG9jLnhtbFBLBQYAAAAABgAGAFkBAADgBQAAAAA=&#10;">
                <v:fill on="t" focussize="0,0"/>
                <v:stroke weight="0.5pt" color="#000000 [3204]" joinstyle="round"/>
                <v:imagedata o:title=""/>
                <o:lock v:ext="edit" aspectratio="f"/>
                <v:textbox>
                  <w:txbxContent>
                    <w:p>
                      <w:r>
                        <w:rPr>
                          <w:rFonts w:hint="eastAsia"/>
                        </w:rPr>
                        <w:t>字典操作</w:t>
                      </w:r>
                    </w:p>
                    <w:p>
                      <w:r>
                        <w:rPr>
                          <w:rFonts w:hint="eastAsia"/>
                        </w:rPr>
                        <w:t>向字典中插入key-value,或按照key</w:t>
                      </w:r>
                    </w:p>
                    <w:p>
                      <w:r>
                        <w:rPr>
                          <w:rFonts w:hint="eastAsia"/>
                        </w:rPr>
                        <w:t>从字典中取出对应的value</w:t>
                      </w:r>
                    </w:p>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553085</wp:posOffset>
                </wp:positionH>
                <wp:positionV relativeFrom="paragraph">
                  <wp:posOffset>75565</wp:posOffset>
                </wp:positionV>
                <wp:extent cx="472440" cy="632460"/>
                <wp:effectExtent l="0" t="4445" r="45720" b="18415"/>
                <wp:wrapNone/>
                <wp:docPr id="39" name="右大括号 39"/>
                <wp:cNvGraphicFramePr/>
                <a:graphic xmlns:a="http://schemas.openxmlformats.org/drawingml/2006/main">
                  <a:graphicData uri="http://schemas.microsoft.com/office/word/2010/wordprocessingShape">
                    <wps:wsp>
                      <wps:cNvSpPr/>
                      <wps:spPr>
                        <a:xfrm>
                          <a:off x="1696085" y="1386205"/>
                          <a:ext cx="472440" cy="632460"/>
                        </a:xfrm>
                        <a:prstGeom prst="rightBrace">
                          <a:avLst/>
                        </a:prstGeom>
                      </wps:spPr>
                      <wps:style>
                        <a:lnRef idx="1">
                          <a:schemeClr val="accent1"/>
                        </a:lnRef>
                        <a:fillRef idx="0">
                          <a:schemeClr val="accent1"/>
                        </a:fillRef>
                        <a:effectRef idx="0">
                          <a:schemeClr val="accent1"/>
                        </a:effectRef>
                        <a:fontRef idx="minor">
                          <a:schemeClr val="tx1"/>
                        </a:fontRef>
                      </wps:style>
                      <wps:txbx>
                        <w:txbxContent>
                          <w:p>
                            <w:pPr>
                              <w:jc w:val="center"/>
                            </w:pPr>
                          </w:p>
                        </w:txbxContent>
                      </wps:txbx>
                      <wps:bodyPr/>
                    </wps:wsp>
                  </a:graphicData>
                </a:graphic>
              </wp:anchor>
            </w:drawing>
          </mc:Choice>
          <mc:Fallback>
            <w:pict>
              <v:shape id="_x0000_s1026" o:spid="_x0000_s1026" o:spt="88" type="#_x0000_t88" style="position:absolute;left:0pt;margin-left:43.55pt;margin-top:5.95pt;height:49.8pt;width:37.2pt;z-index:251661312;mso-width-relative:page;mso-height-relative:page;" filled="f" stroked="t" coordsize="21600,21600" o:gfxdata="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LaCk/1wAA&#10;AAkBAAAPAAAAAAAAAAEAIAAAACIAAABkcnMvZG93bnJldi54bWxQSwECFAAUAAAACACHTuJAVDnl&#10;AOYBAACDAwAADgAAAAAAAAABACAAAAAmAQAAZHJzL2Uyb0RvYy54bWxQSwUGAAAAAAYABgBZAQAA&#10;fgUAAAAA&#10;" adj="1344,10800">
                <v:fill on="f" focussize="0,0"/>
                <v:stroke weight="0.5pt" color="#4472C4 [3204]" miterlimit="8" joinstyle="miter"/>
                <v:imagedata o:title=""/>
                <o:lock v:ext="edit" aspectratio="f"/>
                <v:textbox>
                  <w:txbxContent>
                    <w:p>
                      <w:pPr>
                        <w:jc w:val="center"/>
                      </w:pPr>
                    </w:p>
                  </w:txbxContent>
                </v:textbox>
              </v:shape>
            </w:pict>
          </mc:Fallback>
        </mc:AlternateContent>
      </w:r>
      <w:r>
        <w:t>add</w:t>
      </w:r>
    </w:p>
    <w:p>
      <w:r>
        <w:t>add Header</w:t>
      </w:r>
    </w:p>
    <w:p>
      <w:r>
        <w:t>addMap</w:t>
      </w:r>
    </w:p>
    <w:p>
      <w:r>
        <w:t xml:space="preserve">get </w:t>
      </w:r>
    </w:p>
    <w:p/>
    <w:p>
      <w:r>
        <w:t>总结:三I原则</w:t>
      </w:r>
    </w:p>
    <w:p>
      <w:r>
        <w:t>Initialize:初始化接口只调用</w:t>
      </w:r>
      <w:r>
        <w:rPr>
          <w:rFonts w:hint="eastAsia"/>
          <w:b/>
          <w:bCs/>
        </w:rPr>
        <w:t>一</w:t>
      </w:r>
      <w:r>
        <w:t>次</w:t>
      </w:r>
    </w:p>
    <w:p>
      <w:r>
        <w:t>Insert:“插入字典中的业务要素必须</w:t>
      </w:r>
      <w:r>
        <w:rPr>
          <w:b/>
          <w:bCs/>
        </w:rPr>
        <w:t>完整</w:t>
      </w:r>
    </w:p>
    <w:p>
      <w:r>
        <w:t>Invoke:“交易调用接口可以</w:t>
      </w:r>
      <w:r>
        <w:rPr>
          <w:rFonts w:hint="eastAsia"/>
          <w:b/>
          <w:bCs/>
        </w:rPr>
        <w:t>重</w:t>
      </w:r>
      <w:r>
        <w:rPr>
          <w:b/>
          <w:bCs/>
        </w:rPr>
        <w:t>复</w:t>
      </w:r>
      <w:r>
        <w:t>调用任意次</w:t>
      </w:r>
    </w:p>
    <w:p/>
    <w:p>
      <w:pPr>
        <w:pStyle w:val="4"/>
        <w:numPr>
          <w:ilvl w:val="0"/>
          <w:numId w:val="22"/>
        </w:numPr>
        <w:spacing w:line="413" w:lineRule="auto"/>
        <w:ind w:firstLineChars="0"/>
      </w:pPr>
      <w:r>
        <w:t>Tulip报文交易调用一 交易报文简介</w:t>
      </w:r>
    </w:p>
    <w:p>
      <w:r>
        <mc:AlternateContent>
          <mc:Choice Requires="wps">
            <w:drawing>
              <wp:anchor distT="0" distB="0" distL="114300" distR="114300" simplePos="0" relativeHeight="251663360" behindDoc="0" locked="0" layoutInCell="1" allowOverlap="1">
                <wp:simplePos x="0" y="0"/>
                <wp:positionH relativeFrom="column">
                  <wp:posOffset>3349625</wp:posOffset>
                </wp:positionH>
                <wp:positionV relativeFrom="paragraph">
                  <wp:posOffset>69850</wp:posOffset>
                </wp:positionV>
                <wp:extent cx="2011680" cy="4678680"/>
                <wp:effectExtent l="4445" t="4445" r="10795" b="10795"/>
                <wp:wrapNone/>
                <wp:docPr id="42" name="文本框 42"/>
                <wp:cNvGraphicFramePr/>
                <a:graphic xmlns:a="http://schemas.openxmlformats.org/drawingml/2006/main">
                  <a:graphicData uri="http://schemas.microsoft.com/office/word/2010/wordprocessingShape">
                    <wps:wsp>
                      <wps:cNvSpPr txBox="1"/>
                      <wps:spPr>
                        <a:xfrm>
                          <a:off x="4705985" y="4088130"/>
                          <a:ext cx="2011680" cy="46786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➢报文由“定长的公有域+不定长的私有域”组成;</w:t>
                            </w:r>
                          </w:p>
                          <w:p>
                            <w:r>
                              <w:rPr>
                                <w:rFonts w:hint="eastAsia"/>
                              </w:rPr>
                              <w:t>➢公有域部分是定长报文，长度是86个字节;</w:t>
                            </w:r>
                          </w:p>
                          <w:p>
                            <w:r>
                              <w:rPr>
                                <w:rFonts w:hint="eastAsia"/>
                              </w:rPr>
                              <w:t>➢私有域部分是不定长报文，采用XML格式;</w:t>
                            </w:r>
                          </w:p>
                          <w:p>
                            <w:r>
                              <w:rPr>
                                <w:rFonts w:hint="eastAsia"/>
                              </w:rPr>
                              <w:t>➢公有域部分业务要素名称(key) 与具体交易无关，所有Tulip类型交易拥有相同的公有域业务要素名称，详见《分布式应用互联组件开发手册》;私有域部分业务要素名称(key) 有具体交易决定，可以从交易的Ismart接口描述文档中查到。</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3.75pt;margin-top:5.5pt;height:368.4pt;width:158.4pt;z-index:251663360;mso-width-relative:page;mso-height-relative:page;" fillcolor="#FFFFFF [3201]" filled="t" stroked="t" coordsize="21600,21600" o:gfxdata="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Y4mVnXAAAACgEAAA8AAAAAAAAAAQAg&#10;AAAAIgAAAGRycy9kb3ducmV2LnhtbFBLAQIUABQAAAAIAIdO4kADdvrcSAIAAHgEAAAOAAAAAAAA&#10;AAEAIAAAACYBAABkcnMvZTJvRG9jLnhtbFBLBQYAAAAABgAGAFkBAADgBQAAAAA=&#10;">
                <v:fill on="t" focussize="0,0"/>
                <v:stroke weight="0.5pt" color="#000000 [3204]" joinstyle="round"/>
                <v:imagedata o:title=""/>
                <o:lock v:ext="edit" aspectratio="f"/>
                <v:textbox>
                  <w:txbxContent>
                    <w:p>
                      <w:r>
                        <w:rPr>
                          <w:rFonts w:hint="eastAsia"/>
                        </w:rPr>
                        <w:t>➢报文由“定长的公有域+不定长的私有域”组成;</w:t>
                      </w:r>
                    </w:p>
                    <w:p>
                      <w:r>
                        <w:rPr>
                          <w:rFonts w:hint="eastAsia"/>
                        </w:rPr>
                        <w:t>➢公有域部分是定长报文，长度是86个字节;</w:t>
                      </w:r>
                    </w:p>
                    <w:p>
                      <w:r>
                        <w:rPr>
                          <w:rFonts w:hint="eastAsia"/>
                        </w:rPr>
                        <w:t>➢私有域部分是不定长报文，采用XML格式;</w:t>
                      </w:r>
                    </w:p>
                    <w:p>
                      <w:r>
                        <w:rPr>
                          <w:rFonts w:hint="eastAsia"/>
                        </w:rPr>
                        <w:t>➢公有域部分业务要素名称(key) 与具体交易无关，所有Tulip类型交易拥有相同的公有域业务要素名称，详见《分布式应用互联组件开发手册》;私有域部分业务要素名称(key) 有具体交易决定，可以从交易的Ismart接口描述文档中查到。</w:t>
                      </w:r>
                    </w:p>
                    <w:p/>
                  </w:txbxContent>
                </v:textbox>
              </v:shape>
            </w:pict>
          </mc:Fallback>
        </mc:AlternateContent>
      </w:r>
      <w:r>
        <w:drawing>
          <wp:inline distT="0" distB="0" distL="114300" distR="114300">
            <wp:extent cx="3345815" cy="4693920"/>
            <wp:effectExtent l="0" t="0" r="6985"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37"/>
                    <a:stretch>
                      <a:fillRect/>
                    </a:stretch>
                  </pic:blipFill>
                  <pic:spPr>
                    <a:xfrm>
                      <a:off x="0" y="0"/>
                      <a:ext cx="3345815" cy="4693920"/>
                    </a:xfrm>
                    <a:prstGeom prst="rect">
                      <a:avLst/>
                    </a:prstGeom>
                    <a:noFill/>
                    <a:ln>
                      <a:noFill/>
                    </a:ln>
                  </pic:spPr>
                </pic:pic>
              </a:graphicData>
            </a:graphic>
          </wp:inline>
        </w:drawing>
      </w:r>
    </w:p>
    <w:p/>
    <w:p>
      <w:r>
        <w:rPr>
          <w:rFonts w:hint="eastAsia"/>
        </w:rPr>
        <w:t>太行(标准JSON报文)交易调用</w:t>
      </w:r>
    </w:p>
    <w:p>
      <w:r>
        <w:drawing>
          <wp:inline distT="0" distB="0" distL="114300" distR="114300">
            <wp:extent cx="5272405" cy="3600450"/>
            <wp:effectExtent l="0" t="0" r="635" b="1143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38"/>
                    <a:stretch>
                      <a:fillRect/>
                    </a:stretch>
                  </pic:blipFill>
                  <pic:spPr>
                    <a:xfrm>
                      <a:off x="0" y="0"/>
                      <a:ext cx="5272405" cy="3600450"/>
                    </a:xfrm>
                    <a:prstGeom prst="rect">
                      <a:avLst/>
                    </a:prstGeom>
                    <a:noFill/>
                    <a:ln>
                      <a:noFill/>
                    </a:ln>
                  </pic:spPr>
                </pic:pic>
              </a:graphicData>
            </a:graphic>
          </wp:inline>
        </w:drawing>
      </w:r>
    </w:p>
    <w:p/>
    <w:p>
      <w:r>
        <w:rPr>
          <w:rFonts w:hint="eastAsia"/>
        </w:rPr>
        <w:t>ACC配置文件——配置说明</w:t>
      </w:r>
    </w:p>
    <w:p>
      <w:r>
        <w:drawing>
          <wp:inline distT="0" distB="0" distL="114300" distR="114300">
            <wp:extent cx="5271135" cy="3150235"/>
            <wp:effectExtent l="0" t="0" r="1905" b="444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39"/>
                    <a:stretch>
                      <a:fillRect/>
                    </a:stretch>
                  </pic:blipFill>
                  <pic:spPr>
                    <a:xfrm>
                      <a:off x="0" y="0"/>
                      <a:ext cx="5271135" cy="3150235"/>
                    </a:xfrm>
                    <a:prstGeom prst="rect">
                      <a:avLst/>
                    </a:prstGeom>
                    <a:noFill/>
                    <a:ln>
                      <a:noFill/>
                    </a:ln>
                  </pic:spPr>
                </pic:pic>
              </a:graphicData>
            </a:graphic>
          </wp:inline>
        </w:drawing>
      </w:r>
    </w:p>
    <w:p/>
    <w:p>
      <w:r>
        <w:rPr>
          <w:rFonts w:hint="eastAsia"/>
        </w:rPr>
        <w:t>1，如何修改ACC组件的的日志级别?</w:t>
      </w:r>
    </w:p>
    <w:p>
      <w:r>
        <w:rPr>
          <w:rFonts w:hint="eastAsia"/>
        </w:rPr>
        <w:t>通过acc.xm配置文件</w:t>
      </w:r>
    </w:p>
    <w:p/>
    <w:p>
      <w:pPr>
        <w:numPr>
          <w:ilvl w:val="0"/>
          <w:numId w:val="22"/>
        </w:numPr>
      </w:pPr>
      <w:r>
        <w:rPr>
          <w:rFonts w:hint="eastAsia"/>
        </w:rPr>
        <w:t>AIR系统现状</w:t>
      </w:r>
    </w:p>
    <w:p>
      <w:pPr>
        <w:numPr>
          <w:ilvl w:val="0"/>
          <w:numId w:val="23"/>
        </w:numPr>
      </w:pPr>
      <w:r>
        <w:t>AIR项目历史</w:t>
      </w:r>
    </w:p>
    <w:p>
      <w:pPr>
        <w:ind w:firstLine="420"/>
      </w:pPr>
      <w:r>
        <w:t>2017年3月AIR平台在北京、上海以两地三中心双活架构同步投产，首个试点应用FMIS系统，投产次日交易量约2.2万笔</w:t>
      </w:r>
    </w:p>
    <w:p>
      <w:pPr>
        <w:ind w:firstLine="420"/>
      </w:pPr>
      <w:r>
        <w:t>2017年12月，AIR推广项目结项，同时BWG_上的系统大部分完成到AIR的迁移工作。</w:t>
      </w:r>
    </w:p>
    <w:p>
      <w:pPr>
        <w:ind w:firstLine="420"/>
      </w:pPr>
      <w:r>
        <w:t>2019年3月中旬完成AIR2.0项目,增加CICS等多种个性化报文交易适配。</w:t>
      </w:r>
    </w:p>
    <w:p>
      <w:pPr>
        <w:ind w:firstLine="420"/>
      </w:pPr>
      <w:r>
        <w:t>201 9年6月底完成AIR 3.0项目投产，增加服务注册、服务发现等微服务相关功能</w:t>
      </w:r>
    </w:p>
    <w:p/>
    <w:p>
      <w:pPr>
        <w:numPr>
          <w:ilvl w:val="0"/>
          <w:numId w:val="23"/>
        </w:numPr>
      </w:pPr>
      <w:r>
        <w:t>推广策略</w:t>
      </w:r>
    </w:p>
    <w:p>
      <w:r>
        <w:t>服务提供方应用在满足适用范围，分布式应用互联平台的推广策略是:</w:t>
      </w:r>
    </w:p>
    <w:p>
      <w:r>
        <w:t>■推广策略</w:t>
      </w:r>
      <w:r>
        <w:rPr>
          <w:rFonts w:hint="eastAsia"/>
        </w:rPr>
        <w:t>一</w:t>
      </w:r>
    </w:p>
    <w:p>
      <w:pPr>
        <w:ind w:firstLine="420"/>
      </w:pPr>
      <w:r>
        <w:t>2017年1月起新开发的消费方系统，涉及系统间交易调用的，若在适用范围内的，全部使用AIR。</w:t>
      </w:r>
    </w:p>
    <w:p>
      <w:r>
        <w:t>■推广策略二</w:t>
      </w:r>
    </w:p>
    <w:p>
      <w:pPr>
        <w:ind w:firstLine="420"/>
      </w:pPr>
      <w:r>
        <w:t>总行现使用BCG、BWG、ESB、CCC调用服务提供方接口的消费方系统，应当迁移到使用AIR;分行现使用Tulip、BWS开发的服务提供方应用，在向太行平台迁移时，消费方应当改造为使用AIR。</w:t>
      </w:r>
    </w:p>
    <w:p>
      <w:pPr>
        <w:rPr>
          <w:rFonts w:ascii="宋体" w:hAnsi="宋体" w:eastAsia="宋体"/>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CEA7B9"/>
    <w:multiLevelType w:val="singleLevel"/>
    <w:tmpl w:val="83CEA7B9"/>
    <w:lvl w:ilvl="0" w:tentative="0">
      <w:start w:val="1"/>
      <w:numFmt w:val="decimal"/>
      <w:suff w:val="nothing"/>
      <w:lvlText w:val="（%1）"/>
      <w:lvlJc w:val="left"/>
    </w:lvl>
  </w:abstractNum>
  <w:abstractNum w:abstractNumId="1">
    <w:nsid w:val="85B7598C"/>
    <w:multiLevelType w:val="singleLevel"/>
    <w:tmpl w:val="85B7598C"/>
    <w:lvl w:ilvl="0" w:tentative="0">
      <w:start w:val="2"/>
      <w:numFmt w:val="decimal"/>
      <w:suff w:val="space"/>
      <w:lvlText w:val="（%1）"/>
      <w:lvlJc w:val="left"/>
    </w:lvl>
  </w:abstractNum>
  <w:abstractNum w:abstractNumId="2">
    <w:nsid w:val="AE711C58"/>
    <w:multiLevelType w:val="singleLevel"/>
    <w:tmpl w:val="AE711C58"/>
    <w:lvl w:ilvl="0" w:tentative="0">
      <w:start w:val="1"/>
      <w:numFmt w:val="decimal"/>
      <w:suff w:val="space"/>
      <w:lvlText w:val="%1."/>
      <w:lvlJc w:val="left"/>
    </w:lvl>
  </w:abstractNum>
  <w:abstractNum w:abstractNumId="3">
    <w:nsid w:val="AF5E2B68"/>
    <w:multiLevelType w:val="singleLevel"/>
    <w:tmpl w:val="AF5E2B68"/>
    <w:lvl w:ilvl="0" w:tentative="0">
      <w:start w:val="1"/>
      <w:numFmt w:val="decimal"/>
      <w:suff w:val="space"/>
      <w:lvlText w:val="%1."/>
      <w:lvlJc w:val="left"/>
    </w:lvl>
  </w:abstractNum>
  <w:abstractNum w:abstractNumId="4">
    <w:nsid w:val="B4D0CFAB"/>
    <w:multiLevelType w:val="singleLevel"/>
    <w:tmpl w:val="B4D0CFAB"/>
    <w:lvl w:ilvl="0" w:tentative="0">
      <w:start w:val="1"/>
      <w:numFmt w:val="chineseCounting"/>
      <w:suff w:val="nothing"/>
      <w:lvlText w:val="%1、"/>
      <w:lvlJc w:val="left"/>
      <w:rPr>
        <w:rFonts w:hint="eastAsia"/>
      </w:rPr>
    </w:lvl>
  </w:abstractNum>
  <w:abstractNum w:abstractNumId="5">
    <w:nsid w:val="C46A37AD"/>
    <w:multiLevelType w:val="singleLevel"/>
    <w:tmpl w:val="C46A37AD"/>
    <w:lvl w:ilvl="0" w:tentative="0">
      <w:start w:val="1"/>
      <w:numFmt w:val="decimal"/>
      <w:lvlText w:val="%1."/>
      <w:lvlJc w:val="left"/>
      <w:pPr>
        <w:tabs>
          <w:tab w:val="left" w:pos="312"/>
        </w:tabs>
      </w:pPr>
    </w:lvl>
  </w:abstractNum>
  <w:abstractNum w:abstractNumId="6">
    <w:nsid w:val="CE073E02"/>
    <w:multiLevelType w:val="singleLevel"/>
    <w:tmpl w:val="CE073E02"/>
    <w:lvl w:ilvl="0" w:tentative="0">
      <w:start w:val="1"/>
      <w:numFmt w:val="decimal"/>
      <w:suff w:val="nothing"/>
      <w:lvlText w:val="（%1）"/>
      <w:lvlJc w:val="left"/>
    </w:lvl>
  </w:abstractNum>
  <w:abstractNum w:abstractNumId="7">
    <w:nsid w:val="EED9DDC0"/>
    <w:multiLevelType w:val="singleLevel"/>
    <w:tmpl w:val="EED9DDC0"/>
    <w:lvl w:ilvl="0" w:tentative="0">
      <w:start w:val="4"/>
      <w:numFmt w:val="chineseCounting"/>
      <w:suff w:val="nothing"/>
      <w:lvlText w:val="%1、"/>
      <w:lvlJc w:val="left"/>
      <w:rPr>
        <w:rFonts w:hint="eastAsia"/>
      </w:rPr>
    </w:lvl>
  </w:abstractNum>
  <w:abstractNum w:abstractNumId="8">
    <w:nsid w:val="F73FD6B3"/>
    <w:multiLevelType w:val="singleLevel"/>
    <w:tmpl w:val="F73FD6B3"/>
    <w:lvl w:ilvl="0" w:tentative="0">
      <w:start w:val="1"/>
      <w:numFmt w:val="decimal"/>
      <w:suff w:val="space"/>
      <w:lvlText w:val="(%1)"/>
      <w:lvlJc w:val="left"/>
    </w:lvl>
  </w:abstractNum>
  <w:abstractNum w:abstractNumId="9">
    <w:nsid w:val="F7F17B43"/>
    <w:multiLevelType w:val="singleLevel"/>
    <w:tmpl w:val="F7F17B43"/>
    <w:lvl w:ilvl="0" w:tentative="0">
      <w:start w:val="1"/>
      <w:numFmt w:val="chineseCounting"/>
      <w:suff w:val="nothing"/>
      <w:lvlText w:val="%1、"/>
      <w:lvlJc w:val="left"/>
      <w:rPr>
        <w:rFonts w:hint="eastAsia"/>
      </w:rPr>
    </w:lvl>
  </w:abstractNum>
  <w:abstractNum w:abstractNumId="10">
    <w:nsid w:val="023E55BB"/>
    <w:multiLevelType w:val="singleLevel"/>
    <w:tmpl w:val="023E55BB"/>
    <w:lvl w:ilvl="0" w:tentative="0">
      <w:start w:val="1"/>
      <w:numFmt w:val="decimal"/>
      <w:lvlText w:val="%1."/>
      <w:lvlJc w:val="left"/>
      <w:pPr>
        <w:tabs>
          <w:tab w:val="left" w:pos="312"/>
        </w:tabs>
      </w:pPr>
    </w:lvl>
  </w:abstractNum>
  <w:abstractNum w:abstractNumId="11">
    <w:nsid w:val="050B7F28"/>
    <w:multiLevelType w:val="singleLevel"/>
    <w:tmpl w:val="050B7F28"/>
    <w:lvl w:ilvl="0" w:tentative="0">
      <w:start w:val="1"/>
      <w:numFmt w:val="decimal"/>
      <w:suff w:val="nothing"/>
      <w:lvlText w:val="%1，"/>
      <w:lvlJc w:val="left"/>
    </w:lvl>
  </w:abstractNum>
  <w:abstractNum w:abstractNumId="12">
    <w:nsid w:val="08B71151"/>
    <w:multiLevelType w:val="multilevel"/>
    <w:tmpl w:val="08B71151"/>
    <w:lvl w:ilvl="0" w:tentative="0">
      <w:start w:val="1"/>
      <w:numFmt w:val="decimal"/>
      <w:lvlText w:val="%1."/>
      <w:lvlJc w:val="left"/>
      <w:pPr>
        <w:ind w:left="360" w:hanging="360"/>
      </w:pPr>
      <w:rPr>
        <w:rFonts w:hint="default"/>
      </w:rPr>
    </w:lvl>
    <w:lvl w:ilvl="1" w:tentative="0">
      <w:start w:val="1"/>
      <w:numFmt w:val="decimal"/>
      <w:isLgl/>
      <w:lvlText w:val="%1.%2"/>
      <w:lvlJc w:val="left"/>
      <w:pPr>
        <w:ind w:left="615" w:hanging="615"/>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3">
    <w:nsid w:val="093C8C36"/>
    <w:multiLevelType w:val="singleLevel"/>
    <w:tmpl w:val="093C8C36"/>
    <w:lvl w:ilvl="0" w:tentative="0">
      <w:start w:val="1"/>
      <w:numFmt w:val="decimalEnclosedCircleChinese"/>
      <w:suff w:val="space"/>
      <w:lvlText w:val="%1"/>
      <w:lvlJc w:val="left"/>
      <w:rPr>
        <w:rFonts w:hint="eastAsia"/>
      </w:rPr>
    </w:lvl>
  </w:abstractNum>
  <w:abstractNum w:abstractNumId="14">
    <w:nsid w:val="0E0173A0"/>
    <w:multiLevelType w:val="multilevel"/>
    <w:tmpl w:val="0E0173A0"/>
    <w:lvl w:ilvl="0" w:tentative="0">
      <w:start w:val="1"/>
      <w:numFmt w:val="decimal"/>
      <w:lvlText w:val="%1"/>
      <w:lvlJc w:val="left"/>
      <w:pPr>
        <w:ind w:left="480" w:hanging="4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15">
    <w:nsid w:val="12AA2DAB"/>
    <w:multiLevelType w:val="multilevel"/>
    <w:tmpl w:val="12AA2DAB"/>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9633C70"/>
    <w:multiLevelType w:val="singleLevel"/>
    <w:tmpl w:val="29633C70"/>
    <w:lvl w:ilvl="0" w:tentative="0">
      <w:start w:val="1"/>
      <w:numFmt w:val="decimal"/>
      <w:suff w:val="space"/>
      <w:lvlText w:val="%1."/>
      <w:lvlJc w:val="left"/>
    </w:lvl>
  </w:abstractNum>
  <w:abstractNum w:abstractNumId="17">
    <w:nsid w:val="56FD7EFD"/>
    <w:multiLevelType w:val="multilevel"/>
    <w:tmpl w:val="56FD7EFD"/>
    <w:lvl w:ilvl="0" w:tentative="0">
      <w:start w:val="1"/>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8">
    <w:nsid w:val="5B4710F8"/>
    <w:multiLevelType w:val="singleLevel"/>
    <w:tmpl w:val="5B4710F8"/>
    <w:lvl w:ilvl="0" w:tentative="0">
      <w:start w:val="3"/>
      <w:numFmt w:val="decimal"/>
      <w:suff w:val="space"/>
      <w:lvlText w:val="%1."/>
      <w:lvlJc w:val="left"/>
    </w:lvl>
  </w:abstractNum>
  <w:abstractNum w:abstractNumId="19">
    <w:nsid w:val="6377700E"/>
    <w:multiLevelType w:val="singleLevel"/>
    <w:tmpl w:val="6377700E"/>
    <w:lvl w:ilvl="0" w:tentative="0">
      <w:start w:val="1"/>
      <w:numFmt w:val="decimal"/>
      <w:suff w:val="space"/>
      <w:lvlText w:val="%1."/>
      <w:lvlJc w:val="left"/>
    </w:lvl>
  </w:abstractNum>
  <w:abstractNum w:abstractNumId="20">
    <w:nsid w:val="6A9424C3"/>
    <w:multiLevelType w:val="singleLevel"/>
    <w:tmpl w:val="6A9424C3"/>
    <w:lvl w:ilvl="0" w:tentative="0">
      <w:start w:val="1"/>
      <w:numFmt w:val="decimal"/>
      <w:suff w:val="space"/>
      <w:lvlText w:val="%1."/>
      <w:lvlJc w:val="left"/>
    </w:lvl>
  </w:abstractNum>
  <w:abstractNum w:abstractNumId="21">
    <w:nsid w:val="6E1E6068"/>
    <w:multiLevelType w:val="singleLevel"/>
    <w:tmpl w:val="6E1E6068"/>
    <w:lvl w:ilvl="0" w:tentative="0">
      <w:start w:val="1"/>
      <w:numFmt w:val="decimal"/>
      <w:suff w:val="space"/>
      <w:lvlText w:val="%1."/>
      <w:lvlJc w:val="left"/>
    </w:lvl>
  </w:abstractNum>
  <w:abstractNum w:abstractNumId="22">
    <w:nsid w:val="7776F058"/>
    <w:multiLevelType w:val="singleLevel"/>
    <w:tmpl w:val="7776F058"/>
    <w:lvl w:ilvl="0" w:tentative="0">
      <w:start w:val="1"/>
      <w:numFmt w:val="decimal"/>
      <w:suff w:val="space"/>
      <w:lvlText w:val="%1."/>
      <w:lvlJc w:val="left"/>
    </w:lvl>
  </w:abstractNum>
  <w:num w:numId="1">
    <w:abstractNumId w:val="15"/>
  </w:num>
  <w:num w:numId="2">
    <w:abstractNumId w:val="14"/>
  </w:num>
  <w:num w:numId="3">
    <w:abstractNumId w:val="12"/>
  </w:num>
  <w:num w:numId="4">
    <w:abstractNumId w:val="17"/>
  </w:num>
  <w:num w:numId="5">
    <w:abstractNumId w:val="11"/>
  </w:num>
  <w:num w:numId="6">
    <w:abstractNumId w:val="4"/>
  </w:num>
  <w:num w:numId="7">
    <w:abstractNumId w:val="0"/>
  </w:num>
  <w:num w:numId="8">
    <w:abstractNumId w:val="1"/>
  </w:num>
  <w:num w:numId="9">
    <w:abstractNumId w:val="13"/>
  </w:num>
  <w:num w:numId="10">
    <w:abstractNumId w:val="16"/>
  </w:num>
  <w:num w:numId="11">
    <w:abstractNumId w:val="3"/>
  </w:num>
  <w:num w:numId="12">
    <w:abstractNumId w:val="18"/>
  </w:num>
  <w:num w:numId="13">
    <w:abstractNumId w:val="19"/>
  </w:num>
  <w:num w:numId="14">
    <w:abstractNumId w:val="9"/>
  </w:num>
  <w:num w:numId="15">
    <w:abstractNumId w:val="2"/>
  </w:num>
  <w:num w:numId="16">
    <w:abstractNumId w:val="10"/>
  </w:num>
  <w:num w:numId="17">
    <w:abstractNumId w:val="20"/>
  </w:num>
  <w:num w:numId="18">
    <w:abstractNumId w:val="5"/>
  </w:num>
  <w:num w:numId="19">
    <w:abstractNumId w:val="22"/>
  </w:num>
  <w:num w:numId="20">
    <w:abstractNumId w:val="8"/>
  </w:num>
  <w:num w:numId="21">
    <w:abstractNumId w:val="6"/>
  </w:num>
  <w:num w:numId="22">
    <w:abstractNumId w:val="7"/>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C85"/>
    <w:rsid w:val="000D6A3A"/>
    <w:rsid w:val="001153C9"/>
    <w:rsid w:val="001B7CBD"/>
    <w:rsid w:val="0024479D"/>
    <w:rsid w:val="002C1C85"/>
    <w:rsid w:val="003718AC"/>
    <w:rsid w:val="00390512"/>
    <w:rsid w:val="00522725"/>
    <w:rsid w:val="00583486"/>
    <w:rsid w:val="00640B1C"/>
    <w:rsid w:val="006530A5"/>
    <w:rsid w:val="00674B2A"/>
    <w:rsid w:val="006E0E09"/>
    <w:rsid w:val="006F1F99"/>
    <w:rsid w:val="0073475B"/>
    <w:rsid w:val="00791C03"/>
    <w:rsid w:val="007D674D"/>
    <w:rsid w:val="00813E8F"/>
    <w:rsid w:val="008333EC"/>
    <w:rsid w:val="0089604E"/>
    <w:rsid w:val="008C732E"/>
    <w:rsid w:val="008D05EB"/>
    <w:rsid w:val="008D6351"/>
    <w:rsid w:val="00916352"/>
    <w:rsid w:val="00942F75"/>
    <w:rsid w:val="009D7710"/>
    <w:rsid w:val="00B07A44"/>
    <w:rsid w:val="00B51155"/>
    <w:rsid w:val="00B62512"/>
    <w:rsid w:val="00BC30A3"/>
    <w:rsid w:val="00BD0D69"/>
    <w:rsid w:val="00BF6654"/>
    <w:rsid w:val="00C06F9F"/>
    <w:rsid w:val="00D11CD9"/>
    <w:rsid w:val="00D5136C"/>
    <w:rsid w:val="00DB34E9"/>
    <w:rsid w:val="00DE7F28"/>
    <w:rsid w:val="00E06CD2"/>
    <w:rsid w:val="00E531F2"/>
    <w:rsid w:val="00EF7D28"/>
    <w:rsid w:val="00FA2A89"/>
    <w:rsid w:val="00FD4F1C"/>
    <w:rsid w:val="1A6203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ind w:firstLine="560" w:firstLineChars="200"/>
      <w:outlineLvl w:val="0"/>
    </w:pPr>
    <w:rPr>
      <w:rFonts w:ascii="Times New Roman" w:hAnsi="Times New Roman"/>
      <w:b/>
      <w:bCs/>
      <w:kern w:val="44"/>
      <w:sz w:val="44"/>
      <w:szCs w:val="44"/>
    </w:rPr>
  </w:style>
  <w:style w:type="paragraph" w:styleId="3">
    <w:name w:val="heading 2"/>
    <w:basedOn w:val="1"/>
    <w:next w:val="1"/>
    <w:link w:val="14"/>
    <w:unhideWhenUsed/>
    <w:qFormat/>
    <w:uiPriority w:val="9"/>
    <w:pPr>
      <w:keepNext/>
      <w:keepLines/>
      <w:spacing w:before="260" w:after="260" w:line="416" w:lineRule="auto"/>
      <w:ind w:firstLine="560" w:firstLineChars="200"/>
      <w:outlineLvl w:val="1"/>
    </w:pPr>
    <w:rPr>
      <w:rFonts w:asciiTheme="majorHAnsi" w:hAnsiTheme="majorHAnsi" w:eastAsiaTheme="majorEastAsia" w:cstheme="majorBidi"/>
      <w:b/>
      <w:bCs/>
      <w:sz w:val="32"/>
      <w:szCs w:val="32"/>
    </w:rPr>
  </w:style>
  <w:style w:type="paragraph" w:styleId="4">
    <w:name w:val="heading 3"/>
    <w:basedOn w:val="1"/>
    <w:next w:val="1"/>
    <w:link w:val="15"/>
    <w:unhideWhenUsed/>
    <w:qFormat/>
    <w:uiPriority w:val="9"/>
    <w:pPr>
      <w:keepNext/>
      <w:keepLines/>
      <w:spacing w:before="260" w:after="260" w:line="416" w:lineRule="auto"/>
      <w:ind w:firstLine="560" w:firstLineChars="200"/>
      <w:outlineLvl w:val="2"/>
    </w:pPr>
    <w:rPr>
      <w:rFonts w:ascii="Times New Roman" w:hAnsi="Times New Roman"/>
      <w:b/>
      <w:bCs/>
      <w:sz w:val="32"/>
      <w:szCs w:val="32"/>
    </w:rPr>
  </w:style>
  <w:style w:type="paragraph" w:styleId="5">
    <w:name w:val="heading 4"/>
    <w:basedOn w:val="1"/>
    <w:next w:val="1"/>
    <w:link w:val="1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2"/>
    <w:unhideWhenUsed/>
    <w:uiPriority w:val="99"/>
    <w:pPr>
      <w:tabs>
        <w:tab w:val="center" w:pos="4153"/>
        <w:tab w:val="right" w:pos="8306"/>
      </w:tabs>
      <w:snapToGrid w:val="0"/>
      <w:jc w:val="left"/>
    </w:pPr>
    <w:rPr>
      <w:sz w:val="18"/>
      <w:szCs w:val="18"/>
    </w:rPr>
  </w:style>
  <w:style w:type="paragraph" w:styleId="7">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paragraph" w:styleId="10">
    <w:name w:val="List Paragraph"/>
    <w:basedOn w:val="1"/>
    <w:qFormat/>
    <w:uiPriority w:val="34"/>
    <w:pPr>
      <w:ind w:firstLine="420" w:firstLineChars="200"/>
    </w:pPr>
  </w:style>
  <w:style w:type="character" w:customStyle="1" w:styleId="11">
    <w:name w:val="页眉 字符"/>
    <w:basedOn w:val="9"/>
    <w:link w:val="7"/>
    <w:uiPriority w:val="99"/>
    <w:rPr>
      <w:sz w:val="18"/>
      <w:szCs w:val="18"/>
    </w:rPr>
  </w:style>
  <w:style w:type="character" w:customStyle="1" w:styleId="12">
    <w:name w:val="页脚 字符"/>
    <w:basedOn w:val="9"/>
    <w:link w:val="6"/>
    <w:uiPriority w:val="99"/>
    <w:rPr>
      <w:sz w:val="18"/>
      <w:szCs w:val="18"/>
    </w:rPr>
  </w:style>
  <w:style w:type="character" w:customStyle="1" w:styleId="13">
    <w:name w:val="标题 1 字符"/>
    <w:basedOn w:val="9"/>
    <w:link w:val="2"/>
    <w:uiPriority w:val="9"/>
    <w:rPr>
      <w:rFonts w:ascii="Times New Roman" w:hAnsi="Times New Roman"/>
      <w:b/>
      <w:bCs/>
      <w:kern w:val="44"/>
      <w:sz w:val="44"/>
      <w:szCs w:val="44"/>
    </w:rPr>
  </w:style>
  <w:style w:type="character" w:customStyle="1" w:styleId="14">
    <w:name w:val="标题 2 字符"/>
    <w:basedOn w:val="9"/>
    <w:link w:val="3"/>
    <w:qFormat/>
    <w:uiPriority w:val="9"/>
    <w:rPr>
      <w:rFonts w:asciiTheme="majorHAnsi" w:hAnsiTheme="majorHAnsi" w:eastAsiaTheme="majorEastAsia" w:cstheme="majorBidi"/>
      <w:b/>
      <w:bCs/>
      <w:sz w:val="32"/>
      <w:szCs w:val="32"/>
    </w:rPr>
  </w:style>
  <w:style w:type="character" w:customStyle="1" w:styleId="15">
    <w:name w:val="标题 3 字符"/>
    <w:basedOn w:val="9"/>
    <w:link w:val="4"/>
    <w:uiPriority w:val="9"/>
    <w:rPr>
      <w:rFonts w:ascii="Times New Roman" w:hAnsi="Times New Roman"/>
      <w:b/>
      <w:bCs/>
      <w:sz w:val="32"/>
      <w:szCs w:val="32"/>
    </w:rPr>
  </w:style>
  <w:style w:type="character" w:customStyle="1" w:styleId="16">
    <w:name w:val="标题 4 字符"/>
    <w:basedOn w:val="9"/>
    <w:link w:val="5"/>
    <w:semiHidden/>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2733</Words>
  <Characters>15584</Characters>
  <Lines>129</Lines>
  <Paragraphs>36</Paragraphs>
  <TotalTime>429</TotalTime>
  <ScaleCrop>false</ScaleCrop>
  <LinksUpToDate>false</LinksUpToDate>
  <CharactersWithSpaces>18281</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2020-08-14T08:00:00Z</dcterms:created>
  <dc:creator> </dc:creator>
  <cp:lastModifiedBy>lslove</cp:lastModifiedBy>
  <dcterms:modified xsi:type="dcterms:W3CDTF">2020-08-31T09:10:38Z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